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076A58" w:rsidTr="00EE35B0">
        <w:trPr>
          <w:trHeight w:val="2781"/>
        </w:trPr>
        <w:tc>
          <w:tcPr>
            <w:tcW w:w="10948" w:type="dxa"/>
            <w:gridSpan w:val="2"/>
            <w:tcBorders>
              <w:top w:val="double" w:sz="4" w:space="0" w:color="auto"/>
              <w:bottom w:val="double" w:sz="4" w:space="0" w:color="auto"/>
            </w:tcBorders>
          </w:tcPr>
          <w:p w:rsidR="00076A58" w:rsidRDefault="00076A58">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076A58" w:rsidRDefault="00076A58">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076A58" w:rsidRDefault="00076A58">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076A58" w:rsidRDefault="00076A58">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076A58" w:rsidTr="00EE35B0">
        <w:trPr>
          <w:trHeight w:val="435"/>
        </w:trPr>
        <w:tc>
          <w:tcPr>
            <w:tcW w:w="5305" w:type="dxa"/>
            <w:tcBorders>
              <w:top w:val="double" w:sz="4" w:space="0" w:color="000000"/>
              <w:left w:val="double" w:sz="4" w:space="0" w:color="000000"/>
              <w:bottom w:val="double" w:sz="4" w:space="0" w:color="000000"/>
              <w:right w:val="nil"/>
            </w:tcBorders>
          </w:tcPr>
          <w:p w:rsidR="00076A58" w:rsidRDefault="00076A58">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23 (248)</w:t>
            </w:r>
          </w:p>
        </w:tc>
        <w:tc>
          <w:tcPr>
            <w:tcW w:w="5643" w:type="dxa"/>
            <w:tcBorders>
              <w:top w:val="double" w:sz="4" w:space="0" w:color="000000"/>
              <w:left w:val="nil"/>
              <w:bottom w:val="double" w:sz="4" w:space="0" w:color="000000"/>
              <w:right w:val="double" w:sz="4" w:space="0" w:color="000000"/>
            </w:tcBorders>
          </w:tcPr>
          <w:p w:rsidR="00076A58" w:rsidRDefault="00076A58">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27 декабря 2021 года</w:t>
            </w:r>
          </w:p>
        </w:tc>
      </w:tr>
      <w:tr w:rsidR="00076A58" w:rsidTr="00721547">
        <w:trPr>
          <w:trHeight w:val="3659"/>
        </w:trPr>
        <w:tc>
          <w:tcPr>
            <w:tcW w:w="10948" w:type="dxa"/>
            <w:gridSpan w:val="2"/>
            <w:tcBorders>
              <w:top w:val="double" w:sz="4" w:space="0" w:color="auto"/>
              <w:bottom w:val="double" w:sz="4" w:space="0" w:color="auto"/>
            </w:tcBorders>
          </w:tcPr>
          <w:p w:rsidR="00076A58" w:rsidRDefault="00076A58">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076A58" w:rsidRPr="00AE023C"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27 декабря 2021 года № 434 «</w:t>
            </w:r>
            <w:r w:rsidRPr="00AE023C">
              <w:rPr>
                <w:rFonts w:ascii="Times New Roman" w:hAnsi="Times New Roman"/>
                <w:sz w:val="18"/>
                <w:szCs w:val="18"/>
              </w:rPr>
              <w:t>О внесении изменения в постановление Администрации Притобольного района от 25.11.2015 г. № 501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r>
              <w:rPr>
                <w:rFonts w:ascii="Times New Roman" w:hAnsi="Times New Roman"/>
                <w:sz w:val="18"/>
                <w:szCs w:val="18"/>
              </w:rPr>
              <w:t>.</w:t>
            </w:r>
          </w:p>
          <w:p w:rsidR="00076A58"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30 ноября 2021 года № 395 «О создании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 которые относились к категории детей сирот и детей, оставшихся без попечения родителей, лицам из числа детей – 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0229B">
              <w:rPr>
                <w:rFonts w:ascii="Times New Roman" w:eastAsia="Arial Unicode MS" w:hAnsi="Times New Roman"/>
                <w:color w:val="000000"/>
                <w:sz w:val="18"/>
                <w:szCs w:val="18"/>
                <w:lang w:eastAsia="zh-CN"/>
              </w:rPr>
              <w:t xml:space="preserve">от </w:t>
            </w:r>
            <w:r>
              <w:rPr>
                <w:rFonts w:ascii="Times New Roman" w:eastAsia="Arial Unicode MS" w:hAnsi="Times New Roman"/>
                <w:color w:val="000000"/>
                <w:sz w:val="18"/>
                <w:szCs w:val="18"/>
                <w:lang w:eastAsia="zh-CN"/>
              </w:rPr>
              <w:t>22 декабря 2021 года № 100 «Об утверждении положения об Отделе образования Администрации Притобольного района».</w:t>
            </w:r>
          </w:p>
          <w:p w:rsidR="00076A58" w:rsidRPr="002D69CE"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0229B">
              <w:rPr>
                <w:rFonts w:ascii="Times New Roman" w:eastAsia="Arial Unicode MS" w:hAnsi="Times New Roman"/>
                <w:color w:val="000000"/>
                <w:sz w:val="18"/>
                <w:szCs w:val="18"/>
                <w:lang w:eastAsia="zh-CN"/>
              </w:rPr>
              <w:t xml:space="preserve">от </w:t>
            </w:r>
            <w:r>
              <w:rPr>
                <w:rFonts w:ascii="Times New Roman" w:eastAsia="Arial Unicode MS" w:hAnsi="Times New Roman"/>
                <w:color w:val="000000"/>
                <w:sz w:val="18"/>
                <w:szCs w:val="18"/>
                <w:lang w:eastAsia="zh-CN"/>
              </w:rPr>
              <w:t>22 декабря 2021 года № 101 «</w:t>
            </w:r>
            <w:r w:rsidRPr="002D69CE">
              <w:rPr>
                <w:rFonts w:ascii="Times New Roman" w:hAnsi="Times New Roman"/>
                <w:sz w:val="18"/>
                <w:szCs w:val="18"/>
                <w:lang w:eastAsia="en-US"/>
              </w:rPr>
              <w:t>О внесении изменения в решение Притобольной районной Думы от 13.10.2021 года № 81 «Об утверждении Положения о муниципальном земельном контроле в</w:t>
            </w:r>
            <w:r>
              <w:rPr>
                <w:rFonts w:ascii="Times New Roman" w:hAnsi="Times New Roman"/>
                <w:sz w:val="18"/>
                <w:szCs w:val="18"/>
                <w:lang w:eastAsia="en-US"/>
              </w:rPr>
              <w:t xml:space="preserve"> границах Притобольного района».</w:t>
            </w:r>
          </w:p>
          <w:p w:rsidR="00076A58"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0229B">
              <w:rPr>
                <w:rFonts w:ascii="Times New Roman" w:eastAsia="Arial Unicode MS" w:hAnsi="Times New Roman"/>
                <w:color w:val="000000"/>
                <w:sz w:val="18"/>
                <w:szCs w:val="18"/>
                <w:lang w:eastAsia="zh-CN"/>
              </w:rPr>
              <w:t xml:space="preserve">от </w:t>
            </w:r>
            <w:r>
              <w:rPr>
                <w:rFonts w:ascii="Times New Roman" w:eastAsia="Arial Unicode MS" w:hAnsi="Times New Roman"/>
                <w:color w:val="000000"/>
                <w:sz w:val="18"/>
                <w:szCs w:val="18"/>
                <w:lang w:eastAsia="zh-CN"/>
              </w:rPr>
              <w:t>22 декабря 2021 года № 102 «</w:t>
            </w:r>
            <w:r w:rsidRPr="002D69CE">
              <w:rPr>
                <w:rFonts w:ascii="Times New Roman" w:hAnsi="Times New Roman"/>
                <w:sz w:val="18"/>
                <w:szCs w:val="18"/>
              </w:rPr>
              <w:t>Об утверждении Прогнозного плана приватизации муниципального имущества</w:t>
            </w:r>
            <w:r>
              <w:rPr>
                <w:rFonts w:ascii="Times New Roman" w:hAnsi="Times New Roman"/>
                <w:sz w:val="18"/>
                <w:szCs w:val="18"/>
              </w:rPr>
              <w:t xml:space="preserve"> Притобольного района на 2022 год»</w:t>
            </w:r>
          </w:p>
          <w:p w:rsidR="00076A58" w:rsidRDefault="00076A58" w:rsidP="0080229B">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w:t>
            </w:r>
            <w:r w:rsidRPr="0080229B">
              <w:rPr>
                <w:rFonts w:ascii="Times New Roman" w:eastAsia="Arial Unicode MS" w:hAnsi="Times New Roman"/>
                <w:color w:val="000000"/>
                <w:sz w:val="18"/>
                <w:szCs w:val="18"/>
                <w:lang w:eastAsia="zh-CN"/>
              </w:rPr>
              <w:t xml:space="preserve">22 декабря 2021 года № 95 </w:t>
            </w:r>
            <w:r>
              <w:rPr>
                <w:rFonts w:ascii="Times New Roman" w:eastAsia="Arial Unicode MS" w:hAnsi="Times New Roman"/>
                <w:color w:val="000000"/>
                <w:sz w:val="18"/>
                <w:szCs w:val="18"/>
                <w:lang w:eastAsia="zh-CN"/>
              </w:rPr>
              <w:t>«</w:t>
            </w:r>
            <w:r w:rsidRPr="0080229B">
              <w:rPr>
                <w:rFonts w:ascii="Times New Roman" w:eastAsia="Arial Unicode MS" w:hAnsi="Times New Roman"/>
                <w:color w:val="000000"/>
                <w:sz w:val="18"/>
                <w:szCs w:val="18"/>
                <w:lang w:eastAsia="zh-CN"/>
              </w:rPr>
              <w:t>О бюджете Притобольного района  на 2022 год и на плановый период 2023 и 2024 годов</w:t>
            </w:r>
            <w:r>
              <w:rPr>
                <w:rFonts w:ascii="Times New Roman" w:eastAsia="Arial Unicode MS" w:hAnsi="Times New Roman"/>
                <w:color w:val="000000"/>
                <w:sz w:val="18"/>
                <w:szCs w:val="18"/>
                <w:lang w:eastAsia="zh-CN"/>
              </w:rPr>
              <w:t>».</w:t>
            </w:r>
          </w:p>
          <w:p w:rsidR="00076A58" w:rsidRDefault="00076A58" w:rsidP="00851A4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851A4F">
              <w:rPr>
                <w:rFonts w:ascii="Times New Roman" w:eastAsia="Arial Unicode MS" w:hAnsi="Times New Roman"/>
                <w:color w:val="000000"/>
                <w:sz w:val="18"/>
                <w:szCs w:val="18"/>
                <w:lang w:eastAsia="zh-CN"/>
              </w:rPr>
              <w:t xml:space="preserve">от 22 декабря 2021 года № 96 </w:t>
            </w:r>
            <w:r>
              <w:rPr>
                <w:rFonts w:ascii="Times New Roman" w:eastAsia="Arial Unicode MS" w:hAnsi="Times New Roman"/>
                <w:color w:val="000000"/>
                <w:sz w:val="18"/>
                <w:szCs w:val="18"/>
                <w:lang w:eastAsia="zh-CN"/>
              </w:rPr>
              <w:t>«</w:t>
            </w:r>
            <w:r w:rsidRPr="00851A4F">
              <w:rPr>
                <w:rFonts w:ascii="Times New Roman" w:eastAsia="Arial Unicode MS" w:hAnsi="Times New Roman"/>
                <w:color w:val="000000"/>
                <w:sz w:val="18"/>
                <w:szCs w:val="18"/>
                <w:lang w:eastAsia="zh-CN"/>
              </w:rPr>
              <w:t>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076A58" w:rsidRDefault="00076A58" w:rsidP="007905B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22 декабря 2021 года </w:t>
            </w:r>
            <w:r w:rsidRPr="007905B7">
              <w:rPr>
                <w:rFonts w:ascii="Times New Roman" w:eastAsia="Arial Unicode MS" w:hAnsi="Times New Roman"/>
                <w:color w:val="000000"/>
                <w:sz w:val="18"/>
                <w:szCs w:val="18"/>
                <w:lang w:eastAsia="zh-CN"/>
              </w:rPr>
              <w:t xml:space="preserve">№ 98 </w:t>
            </w:r>
            <w:r>
              <w:rPr>
                <w:rFonts w:ascii="Times New Roman" w:eastAsia="Arial Unicode MS" w:hAnsi="Times New Roman"/>
                <w:color w:val="000000"/>
                <w:sz w:val="18"/>
                <w:szCs w:val="18"/>
                <w:lang w:eastAsia="zh-CN"/>
              </w:rPr>
              <w:t>«</w:t>
            </w:r>
            <w:r w:rsidRPr="007905B7">
              <w:rPr>
                <w:rFonts w:ascii="Times New Roman" w:eastAsia="Arial Unicode MS" w:hAnsi="Times New Roman"/>
                <w:color w:val="000000"/>
                <w:sz w:val="18"/>
                <w:szCs w:val="18"/>
                <w:lang w:eastAsia="zh-CN"/>
              </w:rPr>
              <w:t>О признании утратившими силу некоторых решений Притобольной районной Думы</w:t>
            </w:r>
            <w:r>
              <w:rPr>
                <w:rFonts w:ascii="Times New Roman" w:eastAsia="Arial Unicode MS" w:hAnsi="Times New Roman"/>
                <w:color w:val="000000"/>
                <w:sz w:val="18"/>
                <w:szCs w:val="18"/>
                <w:lang w:eastAsia="zh-CN"/>
              </w:rPr>
              <w:t>.</w:t>
            </w:r>
          </w:p>
          <w:p w:rsidR="00076A58" w:rsidRDefault="00076A58" w:rsidP="003D77C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от ____2021 года № ____ «</w:t>
            </w:r>
            <w:r w:rsidRPr="003D77C9">
              <w:rPr>
                <w:rFonts w:ascii="Times New Roman" w:eastAsia="Arial Unicode MS" w:hAnsi="Times New Roman"/>
                <w:color w:val="000000"/>
                <w:sz w:val="18"/>
                <w:szCs w:val="18"/>
                <w:lang w:eastAsia="zh-CN"/>
              </w:rPr>
              <w:t>Об утверждении Положе</w:t>
            </w:r>
            <w:r>
              <w:rPr>
                <w:rFonts w:ascii="Times New Roman" w:eastAsia="Arial Unicode MS" w:hAnsi="Times New Roman"/>
                <w:color w:val="000000"/>
                <w:sz w:val="18"/>
                <w:szCs w:val="18"/>
                <w:lang w:eastAsia="zh-CN"/>
              </w:rPr>
              <w:t xml:space="preserve">ния о муниципальном контроле на </w:t>
            </w:r>
            <w:r w:rsidRPr="003D77C9">
              <w:rPr>
                <w:rFonts w:ascii="Times New Roman" w:eastAsia="Arial Unicode MS" w:hAnsi="Times New Roman"/>
                <w:color w:val="000000"/>
                <w:sz w:val="18"/>
                <w:szCs w:val="18"/>
                <w:lang w:eastAsia="zh-CN"/>
              </w:rPr>
              <w:t>автомобильном транспорте и в дорожном хозяйстве вне границ населенных пунктов в границах Притобольного района</w:t>
            </w:r>
            <w:r>
              <w:rPr>
                <w:rFonts w:ascii="Times New Roman" w:eastAsia="Arial Unicode MS" w:hAnsi="Times New Roman"/>
                <w:color w:val="000000"/>
                <w:sz w:val="18"/>
                <w:szCs w:val="18"/>
                <w:lang w:eastAsia="zh-CN"/>
              </w:rPr>
              <w:t>».</w:t>
            </w:r>
          </w:p>
          <w:p w:rsidR="00076A58" w:rsidRPr="00F01225" w:rsidRDefault="00076A58" w:rsidP="00F0122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w:t>
            </w:r>
            <w:r w:rsidRPr="00F01225">
              <w:rPr>
                <w:rFonts w:ascii="Times New Roman" w:eastAsia="Arial Unicode MS" w:hAnsi="Times New Roman"/>
                <w:color w:val="000000"/>
                <w:sz w:val="18"/>
                <w:szCs w:val="18"/>
                <w:lang w:eastAsia="zh-CN"/>
              </w:rPr>
              <w:t xml:space="preserve"> от 2 декабря 2021 года № 397 </w:t>
            </w:r>
            <w:r>
              <w:rPr>
                <w:rFonts w:ascii="Times New Roman" w:eastAsia="Arial Unicode MS" w:hAnsi="Times New Roman"/>
                <w:color w:val="000000"/>
                <w:sz w:val="18"/>
                <w:szCs w:val="18"/>
                <w:lang w:eastAsia="zh-CN"/>
              </w:rPr>
              <w:t>«</w:t>
            </w:r>
            <w:r w:rsidRPr="00F01225">
              <w:rPr>
                <w:rFonts w:ascii="Times New Roman" w:eastAsia="Arial Unicode MS" w:hAnsi="Times New Roman"/>
                <w:color w:val="000000"/>
                <w:sz w:val="18"/>
                <w:szCs w:val="18"/>
                <w:lang w:eastAsia="zh-CN"/>
              </w:rPr>
              <w:t>Об утверждении перечня муниципальных услуг, предоставляемых Администрацией Притобольного района</w:t>
            </w:r>
            <w:r>
              <w:rPr>
                <w:rFonts w:ascii="Times New Roman" w:eastAsia="Arial Unicode MS" w:hAnsi="Times New Roman"/>
                <w:color w:val="000000"/>
                <w:sz w:val="18"/>
                <w:szCs w:val="18"/>
                <w:lang w:eastAsia="zh-CN"/>
              </w:rPr>
              <w:t>».</w:t>
            </w:r>
          </w:p>
          <w:p w:rsidR="00076A58" w:rsidRDefault="00076A58" w:rsidP="00721547">
            <w:pPr>
              <w:pStyle w:val="ListParagraph"/>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w:t>
            </w:r>
            <w:r w:rsidRPr="00721547">
              <w:rPr>
                <w:rFonts w:ascii="Times New Roman" w:eastAsia="Arial Unicode MS" w:hAnsi="Times New Roman"/>
                <w:color w:val="000000"/>
                <w:sz w:val="18"/>
                <w:szCs w:val="18"/>
                <w:lang w:eastAsia="zh-CN"/>
              </w:rPr>
              <w:t xml:space="preserve"> от 22 декабря 2021 года № 426 </w:t>
            </w:r>
            <w:r>
              <w:rPr>
                <w:rFonts w:ascii="Times New Roman" w:eastAsia="Arial Unicode MS" w:hAnsi="Times New Roman"/>
                <w:color w:val="000000"/>
                <w:sz w:val="18"/>
                <w:szCs w:val="18"/>
                <w:lang w:eastAsia="zh-CN"/>
              </w:rPr>
              <w:t>«</w:t>
            </w:r>
            <w:r w:rsidRPr="00721547">
              <w:rPr>
                <w:rFonts w:ascii="Times New Roman" w:eastAsia="Arial Unicode MS" w:hAnsi="Times New Roman"/>
                <w:color w:val="000000"/>
                <w:sz w:val="18"/>
                <w:szCs w:val="18"/>
                <w:lang w:eastAsia="zh-CN"/>
              </w:rPr>
              <w:t>О мерах по реализации отдельных положений Федерального закона «О противодействии коррупции»</w:t>
            </w:r>
            <w:r>
              <w:rPr>
                <w:rFonts w:ascii="Times New Roman" w:eastAsia="Arial Unicode MS" w:hAnsi="Times New Roman"/>
                <w:color w:val="000000"/>
                <w:sz w:val="18"/>
                <w:szCs w:val="18"/>
                <w:lang w:eastAsia="zh-CN"/>
              </w:rPr>
              <w:t>.</w:t>
            </w:r>
          </w:p>
          <w:p w:rsidR="00076A58" w:rsidRPr="00721547" w:rsidRDefault="00076A58" w:rsidP="00721547">
            <w:pPr>
              <w:pStyle w:val="ListParagraph"/>
              <w:numPr>
                <w:ilvl w:val="0"/>
                <w:numId w:val="1"/>
              </w:numPr>
              <w:suppressAutoHyphens/>
              <w:snapToGrid w:val="0"/>
              <w:spacing w:after="0"/>
              <w:jc w:val="both"/>
              <w:rPr>
                <w:rFonts w:ascii="Times New Roman" w:eastAsia="Arial Unicode MS" w:hAnsi="Times New Roman"/>
                <w:color w:val="000000"/>
                <w:sz w:val="18"/>
                <w:szCs w:val="18"/>
                <w:lang w:eastAsia="zh-CN"/>
              </w:rPr>
            </w:pPr>
            <w:r w:rsidRPr="0066313B">
              <w:rPr>
                <w:rFonts w:ascii="Times New Roman" w:eastAsia="Arial Unicode MS" w:hAnsi="Times New Roman"/>
                <w:color w:val="000000"/>
                <w:sz w:val="18"/>
                <w:szCs w:val="18"/>
                <w:lang w:eastAsia="zh-CN"/>
              </w:rPr>
              <w:t>Распо</w:t>
            </w:r>
            <w:r>
              <w:rPr>
                <w:rFonts w:ascii="Times New Roman" w:eastAsia="Arial Unicode MS" w:hAnsi="Times New Roman"/>
                <w:color w:val="000000"/>
                <w:sz w:val="18"/>
                <w:szCs w:val="18"/>
                <w:lang w:eastAsia="zh-CN"/>
              </w:rPr>
              <w:t>ряжение от 6 декабря 2021 года  № 403-р «</w:t>
            </w:r>
            <w:r w:rsidRPr="0066313B">
              <w:rPr>
                <w:rFonts w:ascii="Times New Roman" w:eastAsia="Arial Unicode MS" w:hAnsi="Times New Roman"/>
                <w:color w:val="000000"/>
                <w:sz w:val="18"/>
                <w:szCs w:val="18"/>
                <w:lang w:eastAsia="zh-CN"/>
              </w:rPr>
              <w:t>Об  утверждении плана 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2022 год</w:t>
            </w:r>
            <w:r>
              <w:rPr>
                <w:rFonts w:ascii="Times New Roman" w:eastAsia="Arial Unicode MS" w:hAnsi="Times New Roman"/>
                <w:color w:val="000000"/>
                <w:sz w:val="18"/>
                <w:szCs w:val="18"/>
                <w:lang w:eastAsia="zh-CN"/>
              </w:rPr>
              <w:t>».</w:t>
            </w:r>
          </w:p>
        </w:tc>
      </w:tr>
      <w:bookmarkEnd w:id="0"/>
    </w:tbl>
    <w:p w:rsidR="00076A58" w:rsidRDefault="00076A58" w:rsidP="0080229B">
      <w:pPr>
        <w:spacing w:after="0" w:line="240" w:lineRule="auto"/>
        <w:rPr>
          <w:rFonts w:ascii="Times New Roman" w:hAnsi="Times New Roman"/>
          <w:sz w:val="18"/>
          <w:szCs w:val="18"/>
        </w:rPr>
      </w:pPr>
    </w:p>
    <w:p w:rsidR="00076A58" w:rsidRPr="005D4C14" w:rsidRDefault="00076A58" w:rsidP="005D4C14">
      <w:pPr>
        <w:pStyle w:val="a"/>
        <w:jc w:val="center"/>
        <w:rPr>
          <w:b/>
          <w:szCs w:val="18"/>
        </w:rPr>
      </w:pPr>
      <w:r w:rsidRPr="005D4C14">
        <w:rPr>
          <w:b/>
          <w:szCs w:val="18"/>
        </w:rPr>
        <w:t xml:space="preserve"> РОССИЙСКАЯ ФЕДЕРАЦИЯ</w:t>
      </w:r>
    </w:p>
    <w:p w:rsidR="00076A58" w:rsidRPr="005D4C14" w:rsidRDefault="00076A58" w:rsidP="005D4C14">
      <w:pPr>
        <w:pStyle w:val="a"/>
        <w:jc w:val="center"/>
        <w:rPr>
          <w:b/>
          <w:szCs w:val="18"/>
        </w:rPr>
      </w:pPr>
      <w:r w:rsidRPr="005D4C14">
        <w:rPr>
          <w:b/>
          <w:szCs w:val="18"/>
        </w:rPr>
        <w:t>КУРГАНСКАЯ ОБЛАСТЬ</w:t>
      </w:r>
    </w:p>
    <w:p w:rsidR="00076A58" w:rsidRPr="005D4C14" w:rsidRDefault="00076A58" w:rsidP="005D4C14">
      <w:pPr>
        <w:pStyle w:val="a"/>
        <w:jc w:val="center"/>
        <w:rPr>
          <w:b/>
          <w:szCs w:val="18"/>
        </w:rPr>
      </w:pPr>
      <w:r w:rsidRPr="005D4C14">
        <w:rPr>
          <w:b/>
          <w:szCs w:val="18"/>
        </w:rPr>
        <w:t>ПРИТОБОЛЬНЫЙ РАЙОН</w:t>
      </w:r>
    </w:p>
    <w:p w:rsidR="00076A58" w:rsidRPr="005D4C14" w:rsidRDefault="00076A58" w:rsidP="005D4C14">
      <w:pPr>
        <w:pStyle w:val="a"/>
        <w:jc w:val="center"/>
        <w:rPr>
          <w:b/>
          <w:szCs w:val="18"/>
        </w:rPr>
      </w:pPr>
      <w:r w:rsidRPr="005D4C14">
        <w:rPr>
          <w:b/>
          <w:szCs w:val="18"/>
        </w:rPr>
        <w:t>АДМИНИСТРАЦИЯ ПРИТОБОЛЬНОГО РАЙОНА</w:t>
      </w:r>
    </w:p>
    <w:p w:rsidR="00076A58" w:rsidRPr="005D4C14" w:rsidRDefault="00076A58" w:rsidP="005D4C14">
      <w:pPr>
        <w:pStyle w:val="a"/>
        <w:jc w:val="center"/>
        <w:rPr>
          <w:b/>
          <w:szCs w:val="18"/>
        </w:rPr>
      </w:pPr>
      <w:r>
        <w:rPr>
          <w:b/>
          <w:szCs w:val="18"/>
        </w:rPr>
        <w:t>ПОСТАНОВЛЕНИЕ</w:t>
      </w:r>
    </w:p>
    <w:p w:rsidR="00076A58" w:rsidRPr="005D4C14" w:rsidRDefault="00076A58" w:rsidP="005D4C14">
      <w:pPr>
        <w:pStyle w:val="a"/>
        <w:rPr>
          <w:szCs w:val="18"/>
        </w:rPr>
      </w:pPr>
      <w:r w:rsidRPr="005D4C14">
        <w:rPr>
          <w:szCs w:val="18"/>
        </w:rPr>
        <w:t>от 27 декабря 2021 года № 434</w:t>
      </w:r>
    </w:p>
    <w:p w:rsidR="00076A58" w:rsidRPr="005D4C14" w:rsidRDefault="00076A58" w:rsidP="005D4C14">
      <w:pPr>
        <w:pStyle w:val="a"/>
        <w:rPr>
          <w:szCs w:val="18"/>
        </w:rPr>
      </w:pPr>
      <w:r>
        <w:rPr>
          <w:szCs w:val="18"/>
        </w:rPr>
        <w:t>с. 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tblGrid>
      <w:tr w:rsidR="00076A58" w:rsidRPr="005D4C14" w:rsidTr="00D04AAF">
        <w:tc>
          <w:tcPr>
            <w:tcW w:w="4503" w:type="dxa"/>
            <w:tcBorders>
              <w:top w:val="nil"/>
              <w:left w:val="nil"/>
              <w:bottom w:val="nil"/>
              <w:right w:val="nil"/>
            </w:tcBorders>
          </w:tcPr>
          <w:p w:rsidR="00076A58" w:rsidRPr="005D4C14" w:rsidRDefault="00076A58" w:rsidP="00D04AAF">
            <w:pPr>
              <w:pStyle w:val="a"/>
              <w:rPr>
                <w:b/>
                <w:szCs w:val="18"/>
              </w:rPr>
            </w:pPr>
            <w:r w:rsidRPr="005D4C14">
              <w:rPr>
                <w:b/>
                <w:szCs w:val="18"/>
              </w:rPr>
              <w:t>О внесении изменения в постановление Администрации Притобольного района от 25.11.2015 г. № 501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tc>
      </w:tr>
    </w:tbl>
    <w:p w:rsidR="00076A58" w:rsidRPr="005D4C14" w:rsidRDefault="00076A58" w:rsidP="005D4C14">
      <w:pPr>
        <w:pStyle w:val="a"/>
        <w:rPr>
          <w:szCs w:val="18"/>
        </w:rPr>
      </w:pPr>
      <w:r w:rsidRPr="005D4C14">
        <w:rPr>
          <w:szCs w:val="18"/>
        </w:rPr>
        <w:t xml:space="preserve">           В соответствии со статьями 49, 50 Уголовного кодекса Российской Федерации, статьями 25, 39 Уголовно-исполнительного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076A58" w:rsidRPr="005D4C14" w:rsidRDefault="00076A58" w:rsidP="005D4C14">
      <w:pPr>
        <w:pStyle w:val="a"/>
        <w:rPr>
          <w:b/>
          <w:szCs w:val="18"/>
        </w:rPr>
      </w:pPr>
      <w:r w:rsidRPr="005D4C14">
        <w:rPr>
          <w:b/>
          <w:szCs w:val="18"/>
        </w:rPr>
        <w:t xml:space="preserve"> ПОСТАНОВЛЯЕТ:</w:t>
      </w:r>
    </w:p>
    <w:p w:rsidR="00076A58" w:rsidRPr="005D4C14" w:rsidRDefault="00076A58" w:rsidP="005D4C14">
      <w:pPr>
        <w:pStyle w:val="a"/>
        <w:numPr>
          <w:ilvl w:val="0"/>
          <w:numId w:val="7"/>
        </w:numPr>
        <w:tabs>
          <w:tab w:val="left" w:pos="1134"/>
        </w:tabs>
        <w:ind w:left="0" w:firstLine="720"/>
        <w:rPr>
          <w:szCs w:val="18"/>
        </w:rPr>
      </w:pPr>
      <w:r w:rsidRPr="005D4C14">
        <w:rPr>
          <w:szCs w:val="18"/>
        </w:rPr>
        <w:t>Внести изменение в постановление Администрации Притобольного района от 25.11.2015 г. № 501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изложив приложение 2 в редакции согласно приложению к настоящему постановлению.</w:t>
      </w:r>
    </w:p>
    <w:p w:rsidR="00076A58" w:rsidRPr="005D4C14" w:rsidRDefault="00076A58" w:rsidP="005D4C14">
      <w:pPr>
        <w:pStyle w:val="a"/>
        <w:numPr>
          <w:ilvl w:val="0"/>
          <w:numId w:val="7"/>
        </w:numPr>
        <w:tabs>
          <w:tab w:val="left" w:pos="1134"/>
        </w:tabs>
        <w:ind w:left="0" w:firstLine="720"/>
        <w:rPr>
          <w:szCs w:val="18"/>
        </w:rPr>
      </w:pPr>
      <w:r w:rsidRPr="005D4C14">
        <w:rPr>
          <w:szCs w:val="18"/>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5D4C14" w:rsidRDefault="00076A58" w:rsidP="005D4C14">
      <w:pPr>
        <w:pStyle w:val="a"/>
        <w:numPr>
          <w:ilvl w:val="0"/>
          <w:numId w:val="7"/>
        </w:numPr>
        <w:tabs>
          <w:tab w:val="left" w:pos="1134"/>
        </w:tabs>
        <w:ind w:left="0" w:firstLine="720"/>
        <w:rPr>
          <w:szCs w:val="18"/>
        </w:rPr>
      </w:pPr>
      <w:r w:rsidRPr="005D4C14">
        <w:rPr>
          <w:szCs w:val="18"/>
        </w:rPr>
        <w:t>Контроль за выполнением настоящего постановления возложить на  заместителя Главы Притобольного района.</w:t>
      </w:r>
    </w:p>
    <w:p w:rsidR="00076A58" w:rsidRPr="005D4C14" w:rsidRDefault="00076A58" w:rsidP="005D4C14">
      <w:pPr>
        <w:pStyle w:val="a"/>
        <w:rPr>
          <w:szCs w:val="18"/>
        </w:rPr>
      </w:pPr>
    </w:p>
    <w:p w:rsidR="00076A58" w:rsidRPr="005D4C14" w:rsidRDefault="00076A58" w:rsidP="005D4C14">
      <w:pPr>
        <w:pStyle w:val="a"/>
        <w:rPr>
          <w:szCs w:val="18"/>
        </w:rPr>
      </w:pPr>
      <w:r w:rsidRPr="005D4C14">
        <w:rPr>
          <w:szCs w:val="18"/>
        </w:rPr>
        <w:t xml:space="preserve">Глава Притобольного района                                                                                 Л.В. Злыднева </w:t>
      </w:r>
    </w:p>
    <w:p w:rsidR="00076A58" w:rsidRPr="005D4C14" w:rsidRDefault="00076A58" w:rsidP="005D4C14">
      <w:pPr>
        <w:pStyle w:val="a"/>
        <w:rPr>
          <w:szCs w:val="18"/>
        </w:rPr>
      </w:pPr>
    </w:p>
    <w:tbl>
      <w:tblPr>
        <w:tblW w:w="3969" w:type="dxa"/>
        <w:tblInd w:w="5495" w:type="dxa"/>
        <w:tblLook w:val="00A0"/>
      </w:tblPr>
      <w:tblGrid>
        <w:gridCol w:w="3969"/>
      </w:tblGrid>
      <w:tr w:rsidR="00076A58" w:rsidRPr="005D4C14" w:rsidTr="00D04AAF">
        <w:tc>
          <w:tcPr>
            <w:tcW w:w="3969" w:type="dxa"/>
          </w:tcPr>
          <w:p w:rsidR="00076A58" w:rsidRPr="005D4C14" w:rsidRDefault="00076A58" w:rsidP="00D04AAF">
            <w:pPr>
              <w:pStyle w:val="a"/>
              <w:ind w:left="34"/>
              <w:rPr>
                <w:szCs w:val="18"/>
              </w:rPr>
            </w:pPr>
            <w:r w:rsidRPr="005D4C14">
              <w:rPr>
                <w:szCs w:val="18"/>
              </w:rPr>
              <w:t>Приложение к постановлению Администрации Притобольного района от 27 декабря 2021 года № 434 «О внесении изменения в постановление Администрации Притобольного района от 25.11.2015 г. № 501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076A58" w:rsidRPr="005D4C14" w:rsidRDefault="00076A58" w:rsidP="00D04AAF">
            <w:pPr>
              <w:pStyle w:val="a"/>
              <w:ind w:left="34"/>
              <w:rPr>
                <w:szCs w:val="18"/>
              </w:rPr>
            </w:pPr>
          </w:p>
          <w:p w:rsidR="00076A58" w:rsidRPr="005D4C14" w:rsidRDefault="00076A58" w:rsidP="00AE023C">
            <w:pPr>
              <w:pStyle w:val="a"/>
              <w:ind w:left="34"/>
              <w:rPr>
                <w:szCs w:val="18"/>
              </w:rPr>
            </w:pPr>
            <w:r w:rsidRPr="005D4C14">
              <w:rPr>
                <w:szCs w:val="18"/>
              </w:rPr>
              <w:t>«Приложение 2 к постановлению Администрации Притобольного района от 25.11.2015 г. № 501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w:t>
            </w:r>
            <w:r>
              <w:rPr>
                <w:szCs w:val="18"/>
              </w:rPr>
              <w:t>авительных работ»</w:t>
            </w:r>
          </w:p>
        </w:tc>
      </w:tr>
    </w:tbl>
    <w:p w:rsidR="00076A58" w:rsidRPr="005D4C14" w:rsidRDefault="00076A58" w:rsidP="005D4C14">
      <w:pPr>
        <w:pStyle w:val="a"/>
        <w:jc w:val="center"/>
        <w:rPr>
          <w:szCs w:val="18"/>
        </w:rPr>
      </w:pPr>
      <w:r w:rsidRPr="005D4C14">
        <w:rPr>
          <w:szCs w:val="18"/>
        </w:rPr>
        <w:t>Объекты для отбывания осужденными наказания в виде обязательных работ</w:t>
      </w:r>
    </w:p>
    <w:p w:rsidR="00076A58" w:rsidRPr="005D4C14" w:rsidRDefault="00076A58" w:rsidP="005D4C14">
      <w:pPr>
        <w:pStyle w:val="a"/>
        <w:jc w:val="center"/>
        <w:rPr>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796"/>
      </w:tblGrid>
      <w:tr w:rsidR="00076A58" w:rsidRPr="005D4C14" w:rsidTr="00D04AAF">
        <w:tc>
          <w:tcPr>
            <w:tcW w:w="1668" w:type="dxa"/>
          </w:tcPr>
          <w:p w:rsidR="00076A58" w:rsidRPr="005D4C14" w:rsidRDefault="00076A58" w:rsidP="00D04AAF">
            <w:pPr>
              <w:pStyle w:val="a"/>
              <w:rPr>
                <w:szCs w:val="18"/>
              </w:rPr>
            </w:pPr>
            <w:r w:rsidRPr="005D4C14">
              <w:rPr>
                <w:szCs w:val="18"/>
              </w:rPr>
              <w:t>№ п/п</w:t>
            </w:r>
          </w:p>
        </w:tc>
        <w:tc>
          <w:tcPr>
            <w:tcW w:w="7796" w:type="dxa"/>
          </w:tcPr>
          <w:p w:rsidR="00076A58" w:rsidRPr="005D4C14" w:rsidRDefault="00076A58" w:rsidP="00D04AAF">
            <w:pPr>
              <w:pStyle w:val="a"/>
              <w:ind w:right="884"/>
              <w:rPr>
                <w:szCs w:val="18"/>
              </w:rPr>
            </w:pPr>
            <w:r w:rsidRPr="005D4C14">
              <w:rPr>
                <w:szCs w:val="18"/>
              </w:rPr>
              <w:t>Наименование объектов (организаций и учреждений)</w:t>
            </w:r>
          </w:p>
        </w:tc>
      </w:tr>
      <w:tr w:rsidR="00076A58" w:rsidRPr="005D4C14" w:rsidTr="00D04AAF">
        <w:tc>
          <w:tcPr>
            <w:tcW w:w="1668" w:type="dxa"/>
          </w:tcPr>
          <w:p w:rsidR="00076A58" w:rsidRPr="005D4C14" w:rsidRDefault="00076A58" w:rsidP="00D04AAF">
            <w:pPr>
              <w:pStyle w:val="a"/>
              <w:rPr>
                <w:szCs w:val="18"/>
              </w:rPr>
            </w:pPr>
            <w:r w:rsidRPr="005D4C14">
              <w:rPr>
                <w:szCs w:val="18"/>
              </w:rPr>
              <w:t>1.</w:t>
            </w:r>
          </w:p>
        </w:tc>
        <w:tc>
          <w:tcPr>
            <w:tcW w:w="7796" w:type="dxa"/>
          </w:tcPr>
          <w:p w:rsidR="00076A58" w:rsidRPr="005D4C14" w:rsidRDefault="00076A58" w:rsidP="00D04AAF">
            <w:pPr>
              <w:pStyle w:val="a"/>
              <w:rPr>
                <w:szCs w:val="18"/>
              </w:rPr>
            </w:pPr>
            <w:r w:rsidRPr="005D4C14">
              <w:rPr>
                <w:szCs w:val="18"/>
              </w:rPr>
              <w:t>Администрация Березовского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2.</w:t>
            </w:r>
          </w:p>
        </w:tc>
        <w:tc>
          <w:tcPr>
            <w:tcW w:w="7796" w:type="dxa"/>
          </w:tcPr>
          <w:p w:rsidR="00076A58" w:rsidRPr="005D4C14" w:rsidRDefault="00076A58" w:rsidP="00D04AAF">
            <w:pPr>
              <w:pStyle w:val="a"/>
              <w:rPr>
                <w:szCs w:val="18"/>
              </w:rPr>
            </w:pPr>
            <w:r w:rsidRPr="005D4C14">
              <w:rPr>
                <w:szCs w:val="18"/>
              </w:rPr>
              <w:t>Администрация Боровлянского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3.</w:t>
            </w:r>
          </w:p>
        </w:tc>
        <w:tc>
          <w:tcPr>
            <w:tcW w:w="7796" w:type="dxa"/>
          </w:tcPr>
          <w:p w:rsidR="00076A58" w:rsidRPr="005D4C14" w:rsidRDefault="00076A58" w:rsidP="00D04AAF">
            <w:pPr>
              <w:pStyle w:val="a"/>
              <w:rPr>
                <w:szCs w:val="18"/>
              </w:rPr>
            </w:pPr>
            <w:r w:rsidRPr="005D4C14">
              <w:rPr>
                <w:szCs w:val="18"/>
              </w:rPr>
              <w:t>Администрация Гладковского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4.</w:t>
            </w:r>
          </w:p>
        </w:tc>
        <w:tc>
          <w:tcPr>
            <w:tcW w:w="7796" w:type="dxa"/>
          </w:tcPr>
          <w:p w:rsidR="00076A58" w:rsidRPr="005D4C14" w:rsidRDefault="00076A58" w:rsidP="00D04AAF">
            <w:pPr>
              <w:pStyle w:val="a"/>
              <w:rPr>
                <w:szCs w:val="18"/>
              </w:rPr>
            </w:pPr>
            <w:r w:rsidRPr="005D4C14">
              <w:rPr>
                <w:szCs w:val="18"/>
              </w:rPr>
              <w:t>Администрация Давыдовского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5.</w:t>
            </w:r>
          </w:p>
        </w:tc>
        <w:tc>
          <w:tcPr>
            <w:tcW w:w="7796" w:type="dxa"/>
          </w:tcPr>
          <w:p w:rsidR="00076A58" w:rsidRPr="005D4C14" w:rsidRDefault="00076A58" w:rsidP="00D04AAF">
            <w:pPr>
              <w:pStyle w:val="a"/>
              <w:rPr>
                <w:szCs w:val="18"/>
              </w:rPr>
            </w:pPr>
            <w:r w:rsidRPr="005D4C14">
              <w:rPr>
                <w:szCs w:val="18"/>
              </w:rPr>
              <w:t>Администрация Межборного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6.</w:t>
            </w:r>
          </w:p>
        </w:tc>
        <w:tc>
          <w:tcPr>
            <w:tcW w:w="7796" w:type="dxa"/>
          </w:tcPr>
          <w:p w:rsidR="00076A58" w:rsidRPr="005D4C14" w:rsidRDefault="00076A58" w:rsidP="00D04AAF">
            <w:pPr>
              <w:pStyle w:val="a"/>
              <w:rPr>
                <w:szCs w:val="18"/>
              </w:rPr>
            </w:pPr>
            <w:r w:rsidRPr="005D4C14">
              <w:rPr>
                <w:szCs w:val="18"/>
              </w:rPr>
              <w:t>Администрация Нагорского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7.</w:t>
            </w:r>
          </w:p>
        </w:tc>
        <w:tc>
          <w:tcPr>
            <w:tcW w:w="7796" w:type="dxa"/>
          </w:tcPr>
          <w:p w:rsidR="00076A58" w:rsidRPr="005D4C14" w:rsidRDefault="00076A58" w:rsidP="00D04AAF">
            <w:pPr>
              <w:pStyle w:val="a"/>
              <w:rPr>
                <w:szCs w:val="18"/>
              </w:rPr>
            </w:pPr>
            <w:r w:rsidRPr="005D4C14">
              <w:rPr>
                <w:szCs w:val="18"/>
              </w:rPr>
              <w:t>Администрация Обуховского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8.</w:t>
            </w:r>
          </w:p>
        </w:tc>
        <w:tc>
          <w:tcPr>
            <w:tcW w:w="7796" w:type="dxa"/>
          </w:tcPr>
          <w:p w:rsidR="00076A58" w:rsidRPr="005D4C14" w:rsidRDefault="00076A58" w:rsidP="00D04AAF">
            <w:pPr>
              <w:pStyle w:val="a"/>
              <w:rPr>
                <w:szCs w:val="18"/>
              </w:rPr>
            </w:pPr>
            <w:r w:rsidRPr="005D4C14">
              <w:rPr>
                <w:szCs w:val="18"/>
              </w:rPr>
              <w:t>Администрация Плотниковского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9.</w:t>
            </w:r>
          </w:p>
        </w:tc>
        <w:tc>
          <w:tcPr>
            <w:tcW w:w="7796" w:type="dxa"/>
          </w:tcPr>
          <w:p w:rsidR="00076A58" w:rsidRPr="005D4C14" w:rsidRDefault="00076A58" w:rsidP="00D04AAF">
            <w:pPr>
              <w:pStyle w:val="a"/>
              <w:rPr>
                <w:szCs w:val="18"/>
              </w:rPr>
            </w:pPr>
            <w:r w:rsidRPr="005D4C14">
              <w:rPr>
                <w:szCs w:val="18"/>
              </w:rPr>
              <w:t>Администрация Раскатихинского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10.</w:t>
            </w:r>
          </w:p>
        </w:tc>
        <w:tc>
          <w:tcPr>
            <w:tcW w:w="7796" w:type="dxa"/>
          </w:tcPr>
          <w:p w:rsidR="00076A58" w:rsidRPr="005D4C14" w:rsidRDefault="00076A58" w:rsidP="00D04AAF">
            <w:pPr>
              <w:pStyle w:val="a"/>
              <w:rPr>
                <w:szCs w:val="18"/>
              </w:rPr>
            </w:pPr>
            <w:r w:rsidRPr="005D4C14">
              <w:rPr>
                <w:szCs w:val="18"/>
              </w:rPr>
              <w:t>Администрация Чернавского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11.</w:t>
            </w:r>
          </w:p>
        </w:tc>
        <w:tc>
          <w:tcPr>
            <w:tcW w:w="7796" w:type="dxa"/>
          </w:tcPr>
          <w:p w:rsidR="00076A58" w:rsidRPr="005D4C14" w:rsidRDefault="00076A58" w:rsidP="00D04AAF">
            <w:pPr>
              <w:pStyle w:val="a"/>
              <w:rPr>
                <w:szCs w:val="18"/>
              </w:rPr>
            </w:pPr>
            <w:r w:rsidRPr="005D4C14">
              <w:rPr>
                <w:szCs w:val="18"/>
              </w:rPr>
              <w:t>Администрация Ялымского сельсовета (по согласованию)</w:t>
            </w:r>
          </w:p>
        </w:tc>
      </w:tr>
      <w:tr w:rsidR="00076A58" w:rsidRPr="005D4C14" w:rsidTr="00D04AAF">
        <w:tc>
          <w:tcPr>
            <w:tcW w:w="1668" w:type="dxa"/>
          </w:tcPr>
          <w:p w:rsidR="00076A58" w:rsidRPr="005D4C14" w:rsidRDefault="00076A58" w:rsidP="00D04AAF">
            <w:pPr>
              <w:pStyle w:val="a"/>
              <w:rPr>
                <w:szCs w:val="18"/>
              </w:rPr>
            </w:pPr>
            <w:r w:rsidRPr="005D4C14">
              <w:rPr>
                <w:szCs w:val="18"/>
              </w:rPr>
              <w:t>12.</w:t>
            </w:r>
          </w:p>
        </w:tc>
        <w:tc>
          <w:tcPr>
            <w:tcW w:w="7796" w:type="dxa"/>
          </w:tcPr>
          <w:p w:rsidR="00076A58" w:rsidRPr="005D4C14" w:rsidRDefault="00076A58" w:rsidP="00D04AAF">
            <w:pPr>
              <w:pStyle w:val="a"/>
              <w:rPr>
                <w:szCs w:val="18"/>
              </w:rPr>
            </w:pPr>
            <w:r w:rsidRPr="005D4C14">
              <w:rPr>
                <w:szCs w:val="18"/>
              </w:rPr>
              <w:t>Администрация Глядянского сельсовета (по согласованию)</w:t>
            </w:r>
          </w:p>
        </w:tc>
      </w:tr>
    </w:tbl>
    <w:p w:rsidR="00076A58" w:rsidRPr="005D4C14" w:rsidRDefault="00076A58" w:rsidP="00563019">
      <w:pPr>
        <w:jc w:val="center"/>
        <w:rPr>
          <w:rFonts w:ascii="Times New Roman" w:hAnsi="Times New Roman"/>
          <w:b/>
          <w:sz w:val="18"/>
          <w:szCs w:val="18"/>
        </w:rPr>
      </w:pPr>
      <w:r w:rsidRPr="005D4C14">
        <w:rPr>
          <w:rFonts w:ascii="Times New Roman" w:hAnsi="Times New Roman"/>
          <w:b/>
          <w:sz w:val="18"/>
          <w:szCs w:val="18"/>
        </w:rPr>
        <w:t xml:space="preserve"> РОССИЙСКАЯ ФЕДЕРАЦИЯ</w:t>
      </w:r>
    </w:p>
    <w:p w:rsidR="00076A58" w:rsidRPr="00563019" w:rsidRDefault="00076A58" w:rsidP="00563019">
      <w:pPr>
        <w:jc w:val="center"/>
        <w:rPr>
          <w:rFonts w:ascii="Times New Roman" w:hAnsi="Times New Roman"/>
          <w:b/>
          <w:sz w:val="18"/>
          <w:szCs w:val="18"/>
        </w:rPr>
      </w:pPr>
      <w:r w:rsidRPr="00563019">
        <w:rPr>
          <w:rFonts w:ascii="Times New Roman" w:hAnsi="Times New Roman"/>
          <w:b/>
          <w:sz w:val="18"/>
          <w:szCs w:val="18"/>
        </w:rPr>
        <w:t>КУРГАНСКАЯ   ОБЛАСТЬ</w:t>
      </w:r>
    </w:p>
    <w:p w:rsidR="00076A58" w:rsidRPr="00563019" w:rsidRDefault="00076A58" w:rsidP="00563019">
      <w:pPr>
        <w:jc w:val="center"/>
        <w:rPr>
          <w:rFonts w:ascii="Times New Roman" w:hAnsi="Times New Roman"/>
          <w:b/>
          <w:sz w:val="18"/>
          <w:szCs w:val="18"/>
        </w:rPr>
      </w:pPr>
      <w:r w:rsidRPr="00563019">
        <w:rPr>
          <w:rFonts w:ascii="Times New Roman" w:hAnsi="Times New Roman"/>
          <w:b/>
          <w:sz w:val="18"/>
          <w:szCs w:val="18"/>
        </w:rPr>
        <w:t>ПРИТОБОЛЬНЫЙ РАЙОН</w:t>
      </w:r>
    </w:p>
    <w:p w:rsidR="00076A58" w:rsidRPr="00563019" w:rsidRDefault="00076A58" w:rsidP="00563019">
      <w:pPr>
        <w:jc w:val="center"/>
        <w:rPr>
          <w:rFonts w:ascii="Times New Roman" w:hAnsi="Times New Roman"/>
          <w:b/>
          <w:sz w:val="18"/>
          <w:szCs w:val="18"/>
        </w:rPr>
      </w:pPr>
      <w:r w:rsidRPr="00563019">
        <w:rPr>
          <w:rFonts w:ascii="Times New Roman" w:hAnsi="Times New Roman"/>
          <w:b/>
          <w:sz w:val="18"/>
          <w:szCs w:val="18"/>
        </w:rPr>
        <w:t>АДМИНИСТРАЦИЯ ПРИТОБОЛЬНОГО РАЙОНА</w:t>
      </w:r>
    </w:p>
    <w:p w:rsidR="00076A58" w:rsidRPr="00563019" w:rsidRDefault="00076A58" w:rsidP="00563019">
      <w:pPr>
        <w:jc w:val="center"/>
        <w:rPr>
          <w:rFonts w:ascii="Times New Roman" w:hAnsi="Times New Roman"/>
          <w:b/>
          <w:sz w:val="18"/>
          <w:szCs w:val="18"/>
        </w:rPr>
      </w:pPr>
      <w:r>
        <w:rPr>
          <w:rFonts w:ascii="Times New Roman" w:hAnsi="Times New Roman"/>
          <w:b/>
          <w:sz w:val="18"/>
          <w:szCs w:val="18"/>
        </w:rPr>
        <w:t>ПОСТАНОВЛЕНИЕ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от 30 ноября 2021  года № 395</w:t>
      </w:r>
    </w:p>
    <w:p w:rsidR="00076A58" w:rsidRPr="00563019" w:rsidRDefault="00076A58" w:rsidP="00563019">
      <w:pPr>
        <w:rPr>
          <w:rFonts w:ascii="Times New Roman" w:hAnsi="Times New Roman"/>
          <w:sz w:val="18"/>
          <w:szCs w:val="18"/>
        </w:rPr>
      </w:pPr>
      <w:r>
        <w:rPr>
          <w:rFonts w:ascii="Times New Roman" w:hAnsi="Times New Roman"/>
          <w:sz w:val="18"/>
          <w:szCs w:val="18"/>
        </w:rPr>
        <w:t>с. Глядянское</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О  созда</w:t>
      </w:r>
      <w:r>
        <w:rPr>
          <w:rFonts w:ascii="Times New Roman" w:hAnsi="Times New Roman"/>
          <w:b/>
          <w:sz w:val="18"/>
          <w:szCs w:val="18"/>
        </w:rPr>
        <w:t xml:space="preserve">нии комиссии    по выявлению   </w:t>
      </w:r>
      <w:r w:rsidRPr="00563019">
        <w:rPr>
          <w:rFonts w:ascii="Times New Roman" w:hAnsi="Times New Roman"/>
          <w:b/>
          <w:sz w:val="18"/>
          <w:szCs w:val="18"/>
        </w:rPr>
        <w:t xml:space="preserve">обстоятельств,   свидетельствующих о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необходим</w:t>
      </w:r>
      <w:r>
        <w:rPr>
          <w:rFonts w:ascii="Times New Roman" w:hAnsi="Times New Roman"/>
          <w:b/>
          <w:sz w:val="18"/>
          <w:szCs w:val="18"/>
        </w:rPr>
        <w:t xml:space="preserve">ости   оказания    лицам    из </w:t>
      </w:r>
      <w:r w:rsidRPr="00563019">
        <w:rPr>
          <w:rFonts w:ascii="Times New Roman" w:hAnsi="Times New Roman"/>
          <w:b/>
          <w:sz w:val="18"/>
          <w:szCs w:val="18"/>
        </w:rPr>
        <w:t xml:space="preserve">числа детей-сирот и детей, оставшихся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без    попеч</w:t>
      </w:r>
      <w:r>
        <w:rPr>
          <w:rFonts w:ascii="Times New Roman" w:hAnsi="Times New Roman"/>
          <w:b/>
          <w:sz w:val="18"/>
          <w:szCs w:val="18"/>
        </w:rPr>
        <w:t xml:space="preserve">ения      родителей,    лицам,  </w:t>
      </w:r>
      <w:r w:rsidRPr="00563019">
        <w:rPr>
          <w:rFonts w:ascii="Times New Roman" w:hAnsi="Times New Roman"/>
          <w:b/>
          <w:sz w:val="18"/>
          <w:szCs w:val="18"/>
        </w:rPr>
        <w:t xml:space="preserve">которые     относились     к   категории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детей-сиро</w:t>
      </w:r>
      <w:r>
        <w:rPr>
          <w:rFonts w:ascii="Times New Roman" w:hAnsi="Times New Roman"/>
          <w:b/>
          <w:sz w:val="18"/>
          <w:szCs w:val="18"/>
        </w:rPr>
        <w:t xml:space="preserve">т и детей,    оставшихся   без  </w:t>
      </w:r>
      <w:r w:rsidRPr="00563019">
        <w:rPr>
          <w:rFonts w:ascii="Times New Roman" w:hAnsi="Times New Roman"/>
          <w:b/>
          <w:sz w:val="18"/>
          <w:szCs w:val="18"/>
        </w:rPr>
        <w:t xml:space="preserve">попечения родителей, лицам   из числа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детей-сиро</w:t>
      </w:r>
      <w:r>
        <w:rPr>
          <w:rFonts w:ascii="Times New Roman" w:hAnsi="Times New Roman"/>
          <w:b/>
          <w:sz w:val="18"/>
          <w:szCs w:val="18"/>
        </w:rPr>
        <w:t xml:space="preserve">т и детей,    оставшихся   без </w:t>
      </w:r>
      <w:r w:rsidRPr="00563019">
        <w:rPr>
          <w:rFonts w:ascii="Times New Roman" w:hAnsi="Times New Roman"/>
          <w:b/>
          <w:sz w:val="18"/>
          <w:szCs w:val="18"/>
        </w:rPr>
        <w:t xml:space="preserve">попечения родителей,     обеспеченных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жилым</w:t>
      </w:r>
      <w:r>
        <w:rPr>
          <w:rFonts w:ascii="Times New Roman" w:hAnsi="Times New Roman"/>
          <w:b/>
          <w:sz w:val="18"/>
          <w:szCs w:val="18"/>
        </w:rPr>
        <w:t xml:space="preserve">и помещениями   по    договору </w:t>
      </w:r>
      <w:r w:rsidRPr="00563019">
        <w:rPr>
          <w:rFonts w:ascii="Times New Roman" w:hAnsi="Times New Roman"/>
          <w:b/>
          <w:sz w:val="18"/>
          <w:szCs w:val="18"/>
        </w:rPr>
        <w:t xml:space="preserve">найма специализированного     жилого </w:t>
      </w:r>
    </w:p>
    <w:p w:rsidR="00076A58" w:rsidRPr="00563019" w:rsidRDefault="00076A58" w:rsidP="00563019">
      <w:pPr>
        <w:rPr>
          <w:rFonts w:ascii="Times New Roman" w:hAnsi="Times New Roman"/>
          <w:b/>
          <w:sz w:val="18"/>
          <w:szCs w:val="18"/>
        </w:rPr>
      </w:pPr>
      <w:r w:rsidRPr="00563019">
        <w:rPr>
          <w:rFonts w:ascii="Times New Roman" w:hAnsi="Times New Roman"/>
          <w:b/>
          <w:sz w:val="18"/>
          <w:szCs w:val="18"/>
        </w:rPr>
        <w:t>помещения,</w:t>
      </w:r>
      <w:r>
        <w:rPr>
          <w:rFonts w:ascii="Times New Roman" w:hAnsi="Times New Roman"/>
          <w:b/>
          <w:sz w:val="18"/>
          <w:szCs w:val="18"/>
        </w:rPr>
        <w:t xml:space="preserve"> содействия  в преодолении     </w:t>
      </w:r>
      <w:r w:rsidRPr="00563019">
        <w:rPr>
          <w:rFonts w:ascii="Times New Roman" w:hAnsi="Times New Roman"/>
          <w:b/>
          <w:sz w:val="18"/>
          <w:szCs w:val="18"/>
        </w:rPr>
        <w:t>трудной  жизненной ситуации</w:t>
      </w:r>
    </w:p>
    <w:p w:rsidR="00076A58" w:rsidRPr="00563019" w:rsidRDefault="00076A58" w:rsidP="00563019">
      <w:pPr>
        <w:jc w:val="both"/>
        <w:rPr>
          <w:rFonts w:ascii="Times New Roman" w:hAnsi="Times New Roman"/>
          <w:sz w:val="18"/>
          <w:szCs w:val="18"/>
        </w:rPr>
      </w:pPr>
      <w:r>
        <w:rPr>
          <w:rFonts w:ascii="Times New Roman" w:hAnsi="Times New Roman"/>
          <w:sz w:val="18"/>
          <w:szCs w:val="18"/>
        </w:rPr>
        <w:t xml:space="preserve">                       </w:t>
      </w:r>
      <w:r w:rsidRPr="00563019">
        <w:rPr>
          <w:rFonts w:ascii="Times New Roman" w:hAnsi="Times New Roman"/>
          <w:sz w:val="18"/>
          <w:szCs w:val="18"/>
        </w:rPr>
        <w:t xml:space="preserve">В целях осуществления контроля за использованием жилых помещений муниципального специализированного жилищного фонда Притобольного района Курганской области, предоставленных лицам из числа детей-сирот и детей, оставшихся без попечения родителей, оказания содействия в преодолении трудной жизненной ситуации лицам из числа детей-сирот и детей, оставшихся без попечения родителей, а также лицам, которые относились к категории детей-сирот и детей, оставшихся без попечения родителей, заключившим договоры найма специализированного жилого помещения при обеспечении их жилыми помещениями,  в соответствии с Жилищным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родителей», Законом Курганской области от 05.10.2007 № 288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постановлением Правительства Курганской области от 24.12.2012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w:t>
      </w:r>
      <w:r w:rsidRPr="00563019">
        <w:rPr>
          <w:rFonts w:ascii="Times New Roman" w:hAnsi="Times New Roman"/>
          <w:sz w:val="18"/>
          <w:szCs w:val="18"/>
          <w:shd w:val="clear" w:color="auto" w:fill="FFFFFF"/>
        </w:rPr>
        <w:t>руководствуясь Уставом Притобольного района Курганской области</w:t>
      </w:r>
      <w:r w:rsidRPr="00563019">
        <w:rPr>
          <w:rFonts w:ascii="Times New Roman" w:hAnsi="Times New Roman"/>
          <w:sz w:val="18"/>
          <w:szCs w:val="18"/>
        </w:rPr>
        <w:t>,  Администрация Притобольного района</w:t>
      </w:r>
    </w:p>
    <w:p w:rsidR="00076A58" w:rsidRPr="00563019" w:rsidRDefault="00076A58" w:rsidP="00563019">
      <w:pPr>
        <w:jc w:val="both"/>
        <w:rPr>
          <w:rFonts w:ascii="Times New Roman" w:hAnsi="Times New Roman"/>
          <w:sz w:val="18"/>
          <w:szCs w:val="18"/>
        </w:rPr>
      </w:pPr>
      <w:r w:rsidRPr="00563019">
        <w:rPr>
          <w:rFonts w:ascii="Times New Roman" w:hAnsi="Times New Roman"/>
          <w:sz w:val="18"/>
          <w:szCs w:val="18"/>
        </w:rPr>
        <w:t xml:space="preserve">ПОСТАНОВЛЯЕТ:  </w:t>
      </w:r>
    </w:p>
    <w:p w:rsidR="00076A58" w:rsidRPr="00563019" w:rsidRDefault="00076A58" w:rsidP="00563019">
      <w:pPr>
        <w:jc w:val="both"/>
        <w:rPr>
          <w:rFonts w:ascii="Times New Roman" w:hAnsi="Times New Roman"/>
          <w:sz w:val="18"/>
          <w:szCs w:val="18"/>
        </w:rPr>
      </w:pPr>
      <w:r w:rsidRPr="00563019">
        <w:rPr>
          <w:rFonts w:ascii="Times New Roman" w:hAnsi="Times New Roman"/>
          <w:sz w:val="18"/>
          <w:szCs w:val="18"/>
        </w:rPr>
        <w:t>1. Создать комиссию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 согласно приложению 1 к настоящему постановлению.</w:t>
      </w:r>
    </w:p>
    <w:p w:rsidR="00076A58" w:rsidRPr="00563019" w:rsidRDefault="00076A58" w:rsidP="00563019">
      <w:pPr>
        <w:jc w:val="both"/>
        <w:rPr>
          <w:rFonts w:ascii="Times New Roman" w:hAnsi="Times New Roman"/>
          <w:sz w:val="18"/>
          <w:szCs w:val="18"/>
        </w:rPr>
      </w:pPr>
      <w:r w:rsidRPr="00563019">
        <w:rPr>
          <w:rFonts w:ascii="Times New Roman" w:hAnsi="Times New Roman"/>
          <w:sz w:val="18"/>
          <w:szCs w:val="18"/>
        </w:rPr>
        <w:t xml:space="preserve">2. Утвердить Положение о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 согласно приложению 2 к настоящему постановлению. </w:t>
      </w:r>
    </w:p>
    <w:p w:rsidR="00076A58" w:rsidRPr="00563019" w:rsidRDefault="00076A58" w:rsidP="00563019">
      <w:pPr>
        <w:jc w:val="both"/>
        <w:rPr>
          <w:rFonts w:ascii="Times New Roman" w:hAnsi="Times New Roman"/>
          <w:sz w:val="18"/>
          <w:szCs w:val="18"/>
        </w:rPr>
      </w:pPr>
      <w:r w:rsidRPr="00563019">
        <w:rPr>
          <w:rFonts w:ascii="Times New Roman" w:hAnsi="Times New Roman"/>
          <w:sz w:val="18"/>
          <w:szCs w:val="18"/>
        </w:rPr>
        <w:t>3. Настоящее постановление вступает в силу после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563019" w:rsidRDefault="00076A58" w:rsidP="00563019">
      <w:pPr>
        <w:jc w:val="both"/>
        <w:rPr>
          <w:rFonts w:ascii="Times New Roman" w:hAnsi="Times New Roman"/>
          <w:sz w:val="18"/>
          <w:szCs w:val="18"/>
        </w:rPr>
      </w:pPr>
      <w:r w:rsidRPr="00563019">
        <w:rPr>
          <w:rFonts w:ascii="Times New Roman" w:hAnsi="Times New Roman"/>
          <w:sz w:val="18"/>
          <w:szCs w:val="18"/>
        </w:rPr>
        <w:t>4. Контроль за выполнением настоящего п</w:t>
      </w:r>
      <w:r>
        <w:rPr>
          <w:rFonts w:ascii="Times New Roman" w:hAnsi="Times New Roman"/>
          <w:sz w:val="18"/>
          <w:szCs w:val="18"/>
        </w:rPr>
        <w:t>остановления оставляю за собой.</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Глава Притобольного района                                                                                 Л.В. Злыднева </w:t>
      </w:r>
    </w:p>
    <w:p w:rsidR="00076A58" w:rsidRPr="00563019" w:rsidRDefault="00076A58" w:rsidP="00563019">
      <w:pPr>
        <w:ind w:left="4395"/>
        <w:rPr>
          <w:rFonts w:ascii="Times New Roman" w:hAnsi="Times New Roman"/>
          <w:sz w:val="18"/>
          <w:szCs w:val="18"/>
        </w:rPr>
      </w:pPr>
      <w:r w:rsidRPr="00563019">
        <w:rPr>
          <w:rFonts w:ascii="Times New Roman" w:hAnsi="Times New Roman"/>
          <w:sz w:val="18"/>
          <w:szCs w:val="18"/>
        </w:rPr>
        <w:t>Приложение 1</w:t>
      </w:r>
    </w:p>
    <w:p w:rsidR="00076A58" w:rsidRPr="00563019" w:rsidRDefault="00076A58" w:rsidP="00563019">
      <w:pPr>
        <w:ind w:left="4395"/>
        <w:rPr>
          <w:rFonts w:ascii="Times New Roman" w:hAnsi="Times New Roman"/>
          <w:sz w:val="18"/>
          <w:szCs w:val="18"/>
        </w:rPr>
      </w:pPr>
      <w:r w:rsidRPr="00563019">
        <w:rPr>
          <w:rFonts w:ascii="Times New Roman" w:hAnsi="Times New Roman"/>
          <w:sz w:val="18"/>
          <w:szCs w:val="18"/>
        </w:rPr>
        <w:t>к          Постановлению             Администрации Притобольного района от 30 ноября 2021 года № 395  «О создании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СОСТАВ</w:t>
      </w:r>
    </w:p>
    <w:p w:rsidR="00076A58" w:rsidRDefault="00076A58" w:rsidP="00563019">
      <w:pPr>
        <w:jc w:val="center"/>
        <w:rPr>
          <w:rFonts w:ascii="Times New Roman" w:hAnsi="Times New Roman"/>
          <w:sz w:val="18"/>
          <w:szCs w:val="18"/>
        </w:rPr>
      </w:pPr>
      <w:r w:rsidRPr="00563019">
        <w:rPr>
          <w:rFonts w:ascii="Times New Roman" w:hAnsi="Times New Roman"/>
          <w:sz w:val="18"/>
          <w:szCs w:val="18"/>
        </w:rPr>
        <w:t xml:space="preserve">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w:t>
      </w:r>
      <w:r>
        <w:rPr>
          <w:rFonts w:ascii="Times New Roman" w:hAnsi="Times New Roman"/>
          <w:sz w:val="18"/>
          <w:szCs w:val="18"/>
        </w:rPr>
        <w:t>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Заместитель Главы Притобольного района - председатель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Руководитель отдела по управлению муниципальным имуществом Администрации Притобольного района – заместитель председателя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Главный специалист отдела по управлению муниципальным имуществом Администрации Притобольного района – секретарь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Члены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Главный специалист сектора по опеке и попечительству отдела образования Администрации Притобольного района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Руководитель отдела правовой и кадровой работы Администрации Притобольного района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Ведущий специалист отдела по архитектуре, строительству и ЖКХ Администрации Притобольного района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Участковый уполномоченный полиции МО МВД России «Притобольный» (по согласованию).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Главный специалист ГКУ «УСЗН № 8» Притобольного района (по согласованию)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Главный специалист ГКУ ЦЗН Звериноголовского и Притобольного районов (по согласованию) </w:t>
      </w:r>
    </w:p>
    <w:p w:rsidR="00076A58" w:rsidRPr="00563019" w:rsidRDefault="00076A58" w:rsidP="00563019">
      <w:pPr>
        <w:ind w:left="3828"/>
        <w:rPr>
          <w:rFonts w:ascii="Times New Roman" w:hAnsi="Times New Roman"/>
          <w:sz w:val="18"/>
          <w:szCs w:val="18"/>
        </w:rPr>
      </w:pPr>
      <w:r w:rsidRPr="00563019">
        <w:rPr>
          <w:rFonts w:ascii="Times New Roman" w:hAnsi="Times New Roman"/>
          <w:sz w:val="18"/>
          <w:szCs w:val="18"/>
        </w:rPr>
        <w:t>Приложение 2</w:t>
      </w:r>
    </w:p>
    <w:p w:rsidR="00076A58" w:rsidRPr="00563019" w:rsidRDefault="00076A58" w:rsidP="00563019">
      <w:pPr>
        <w:ind w:left="3828"/>
        <w:rPr>
          <w:rFonts w:ascii="Times New Roman" w:hAnsi="Times New Roman"/>
          <w:sz w:val="18"/>
          <w:szCs w:val="18"/>
        </w:rPr>
      </w:pPr>
      <w:r w:rsidRPr="00563019">
        <w:rPr>
          <w:rFonts w:ascii="Times New Roman" w:hAnsi="Times New Roman"/>
          <w:sz w:val="18"/>
          <w:szCs w:val="18"/>
        </w:rPr>
        <w:t>к Постановлению Администрации   Притобольного района от 30 ноября 2021 года № 395 «О создании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ПОЛОЖЕНИЕ</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о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помещения, содействия в преодол</w:t>
      </w:r>
      <w:r>
        <w:rPr>
          <w:rFonts w:ascii="Times New Roman" w:hAnsi="Times New Roman"/>
          <w:sz w:val="18"/>
          <w:szCs w:val="18"/>
        </w:rPr>
        <w:t>ении трудной жизненной ситуации</w:t>
      </w:r>
    </w:p>
    <w:p w:rsidR="00076A58" w:rsidRPr="00563019" w:rsidRDefault="00076A58" w:rsidP="00563019">
      <w:pPr>
        <w:jc w:val="center"/>
        <w:rPr>
          <w:rFonts w:ascii="Times New Roman" w:hAnsi="Times New Roman"/>
          <w:sz w:val="18"/>
          <w:szCs w:val="18"/>
        </w:rPr>
      </w:pPr>
      <w:r>
        <w:rPr>
          <w:rFonts w:ascii="Times New Roman" w:hAnsi="Times New Roman"/>
          <w:sz w:val="18"/>
          <w:szCs w:val="18"/>
        </w:rPr>
        <w:t>1. Общие положения</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 Настоящее Положение определяет порядок деятельности комиссии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(далее – лица из числа детей-сирот), обеспеченных жилыми помещениями по договору найма специализированного жилого помещения, содействия в преодолении трудной жизненной ситуации (далее – Комиссия).</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2. Комиссия является постоянно действующим коллегиальным органом Администрации Притобольного района (далее - Администрация).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3. Комиссия в своей деятельности руководствуется Федеральными законами от 21.12.1996 № 159-ФЗ «О дополнительных гарантиях по социальной поддержке детей-сирот и детей, оставшихся без попечения родителей»,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от 24.04.2008 № 48-ФЗ «Об опеке и попечительстве», постановлением Правительства Курганской области от 24.12.2012 № 659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rFonts w:ascii="Times New Roman" w:hAnsi="Times New Roman"/>
          <w:sz w:val="18"/>
          <w:szCs w:val="18"/>
        </w:rPr>
        <w:t>», настоящим Положением.</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2.</w:t>
      </w:r>
      <w:r>
        <w:rPr>
          <w:rFonts w:ascii="Times New Roman" w:hAnsi="Times New Roman"/>
          <w:sz w:val="18"/>
          <w:szCs w:val="18"/>
        </w:rPr>
        <w:t xml:space="preserve"> Цели и задачи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4. Цели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осуществление контроля условий жизни лиц из числа детей-сирот, обследования помещений, использования жилых помещений муниципального специализированного жилищного фонда на территории муниципального образования Притобольного района Курганской области предоставленных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Договор), лицам из числа детей-сирот (далее – Наниматель);</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выявление обстоятельств, свидетельствующих о необходимости оказания Нанимателю содействия в преодолении трудной жизненной ситуации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наличием отрицательной социальной среды, в которой находится Наниматель, влияющей на характер поведения Нанимателя, не проживание в жилом помещении в связи с нахождением Нанимателя в медицинской организации, длительной служебной командировке, прохождением военной службы по призыву, отбыванием наказания в местах лишения свободы, совершением правонарушений и антиобщественных действий, длительной болезнью, наличием инвалидности у Нанимателя или члена его семьи, проживающего в жилом помещении с Нанимателем по Договору,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5. Задачи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осуществление комплексной оценки жилищно-бытовых условий жизни Нанимателя и исполнение им обязанностей по Договору, состояние здоровья, эмоционального и физического, навыков самообслуживания, отношения в семье;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выявление обстоятельств, свидетельствующих о необходимости оказания Нанимателю содействия в преодолении трудной жизненной ситуации.</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3. Состав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6. В состав Комиссии входят не менее пяти человек, включая председателя комиссии, заместителя председателя комиссии, секретаря и членов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7. В состав Комиссии могут быть включены должностные лица отраслевых (функциональных) органов, структурных подразделений Администрации, представители общественных организаций, правоохранительных органов,  учреждений Притобольного района.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8. Председатель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осуществляет общее руководство деятельностью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председательствует на заседании Комиссии и организует ее работу;</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имеет право решающего голоса на заседании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утверждает повестку заседания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назначает дату заседания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дает заместителю председателя комиссии, секретарю и членам комиссии обязательные к исполнению поручения по вопросам, отнесенным к компетенции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утверждает протоколы заседания и заключения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9. Заместитель председателя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выполняет поручения председателя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исполняет обязанности председателя комиссии в его отсутствие;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обеспечивает контроль за исполнением решений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обеспечивает контроль за своевременной подготовкой материалов для рассмотрения на заседании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10. Секретарь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осуществляет подготовку материалов для рассмотрения на заседании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выполняет поручения председателя и заместителя председателя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отвечает за делопроизводство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оповещает членов комиссии и лиц, участвующих в заседании Комиссии, </w:t>
      </w:r>
      <w:r w:rsidRPr="00563019">
        <w:rPr>
          <w:rFonts w:ascii="Times New Roman" w:hAnsi="Times New Roman"/>
          <w:sz w:val="18"/>
          <w:szCs w:val="18"/>
        </w:rPr>
        <w:br/>
        <w:t>о времени и месте заседания, проверяет их явку, ознакамливает с материалами по вопросам, вынесенным на рассмотрение заседания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осуществляет подготовку протокола заседания Комиссии и оформление заключения Комиссии (по мере необходимости).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11. Члены комиссии обладают равными правами при рассмотрении и обсуждении вопросов, отнесенных к компетенции Комиссии, и осуществляют следующие функции: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предварительно (до заседания Комиссии) знакомятся с материалами по вопросам, выносимым на рассмотрение;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вносят предложения об отложении рассмотрения вопроса и о запросе дополнительных материалов по нему;</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вносят предложения по оказанию содействия в преодолении трудной жизненной ситуации Нанимателю;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выполняют поручения председателя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12. Члены комиссии осуществляют контроль условий жизни лиц из числа детей-сирот и проводят следующие проверки: плановую и внеплановую.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Плановую проверку помещений специализированного жилищного фонда в виде посещений жилого помещения специализированного жилищного фонда, предоставленного лицу из числа детей-сирот по Договору.</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При проведении плановой проверки условий жизни Нанимателя жилого помещения специализированного жилищного фонда устанавливают следующие факты:</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состояние здоровья (наличие инвалидности, обстоятельства,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социальная адаптация (место работы, наличие (отсутствие) постоянного заработка, иного дохода в связи с незанятостью трудовой деятельностью, наличие (отсутствие) отрицательной социальной среды, совершение правонарушений и антиобщественных действий);</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сведения о социальных связях (отношения с родственниками, друзьями, наличие интересов и так далее);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жилищно-бытовые условия (количество человек, проживающих в жилом помещении, наличие личных вещей, санитарное состояние жилого помещения, наличие задолженности по оплате коммунальных услуг).</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Плановая проверка проводится один раз в год со дня заключения с лицом из числа детей-сирот Договора, и в течение всего срока действия Договора.</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В год окончания срока действия Договора, заключенного с Нанимателем, проверка осуществляется не позднее чем за три месяца до окончания срока действия Договора.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Внеплановую проверку помещений специализированного жилищного фонда в виде посещений жилого помещения специализированного жилищного фонда, предоставленного Нанимателю, при условии поступления от юридических и (или) физических лиц устных или письменных обращений, содержащих сведения о ненадлежащем использовании Нанимателем жилого помещения специализированного жилищного фонда.</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В течение трех дней со дня проведения проверки составляется акт обследования условий жизни лица из числа детей-сирот, который хранится в учетном деле Нанимателя (приложение 1 к положению).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По результатам проверки, проводимой за три месяца до окончания срока действия Договора, подготавливается заключение о наличии или отсутствии обстоятельств, свидетельствующих о необходимости оказания лицам из числа детей-сирот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4. Права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ab/>
        <w:t>13. Комиссия вправе: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проводить обследования по месту нахождения жилого помещения, предоставленного по договору найма специализированного жилого помещения;</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проводить беседы с Нанимателем и членами его семьи (при наличии), опрос лиц, располагающих данными об уровне социальной адаптации Нанимателя к самостоятельной жизни либо об обстоятельствах, препятствующих добросовестному исполнению им обязанностей Нанимателя;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запрашивать у Нанимателя, а также в правоохранительных, медицинских и других организациях документы и информацию, подтверждающие обстоятельства, свидетельствующие о необходимости оказания лицам из числа детей-сирот содействия в преодолении трудной жизненной ситуации, при которых Договор может быть заключен на новый пятилетний срок;</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осуществлять иные полномочия, в соответствии с законодательством Российской Федерации.</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5. Организация деятельности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14. Заседание Комиссии проводится по мере необходимости.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15. Заседание Комиссии считается правомочным, если на нем присутствовало более половины членов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16. Решение Комиссии принимается простым большинством голосов. В случае равенства голосов, голос председателя комиссии является решающим. Члены комиссии, не согласные с решением, оформляют особое мнение, которое прилагается к протоколу заседания Комиссии.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17. Решение, принимаемое Комиссией в пределах своей компетенции, оформляется протоколом заседания комиссии и заключением (по мере необходимости) о наличии (отсутствии)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 (далее – Заключение) (приложение 2 к положению).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Заключение основывается на комплексной оценке жилищно-бытовых условий Нанимателя, исполнения им обязанностей по Договору, состояния его здоровья, эмоционального и физического развития, навыков самообслуживания, отношений в семье.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18. Заключение должно содержать вывод:</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 выявлении обстоятельств, свидетельствующих о необходимости оказания содействия в преодолении трудной жизненной ситуации Нанимателю;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об отсутствии обстоятельств, свидетельствующих о необходимости оказания содействия в преодолении трудной жизненной ситуации Нанимателю.</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19. При вынесении решения о наличии обстоятельств, свидетельствующих о необходимости оказания Нанимателю содействия в преодолении трудной жизненной ситуации, Комиссия в отношении данного лица принимает меры профилактического характера, которые будут способствовать выведению его из трудной жизненной ситуации (трудоустройство, оказание адресной материальной, психологической помощи, оказание содействия в прохождении лечения, реабилитации и т.д.).</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20. В год окончания срока действия Договора, заключенного с Нанимателем, не позднее чем за три месяца до окончания срока действия Договора, Комиссия рассматривает учетные дела Нанимателя и выносит решение:</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об обоснованности заключения Договора на новый пятилетний срок;</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об обоснованности заключения Договора социального найма занимаемого Нанимателем жилого помещения.</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Основанием для заключения Договора на новый пятилетний срок являются: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невозможность преодоления обстоятельств самостоятельными усилиями Нанимателя;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отсутствие результатов от профилактических мероприятий, проводимых членами комиссии в отношении Нанимателя из числа детей-сирот, и угроза прекращения права пользования жилым помещением (расторжение Договора).</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21. Решение о выявлении обстоятельств, свидетельствующих о необходимости оказания Нанимателю содействия в преодолении трудной жизненной ситуации оформляется в виде постановления Администрации, которое в течение 5 рабочих дней со дня его издания направляется Нанимателю. </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22. На основании решения межведомственной комиссии Администрация заключает с Нанимателем Договор найма специализированного жилого помещения на новый пятилетний срок либо договор социального найма на занимаемое жилое помещение.</w:t>
      </w:r>
    </w:p>
    <w:p w:rsidR="00076A58" w:rsidRPr="00563019" w:rsidRDefault="00076A58" w:rsidP="00563019">
      <w:pPr>
        <w:ind w:left="4395"/>
        <w:rPr>
          <w:rFonts w:ascii="Times New Roman" w:hAnsi="Times New Roman"/>
          <w:sz w:val="18"/>
          <w:szCs w:val="18"/>
        </w:rPr>
      </w:pPr>
      <w:r w:rsidRPr="00563019">
        <w:rPr>
          <w:rFonts w:ascii="Times New Roman" w:hAnsi="Times New Roman"/>
          <w:sz w:val="18"/>
          <w:szCs w:val="18"/>
        </w:rPr>
        <w:t>Приложение 1</w:t>
      </w:r>
    </w:p>
    <w:p w:rsidR="00076A58" w:rsidRPr="00563019" w:rsidRDefault="00076A58" w:rsidP="00563019">
      <w:pPr>
        <w:ind w:left="4395"/>
        <w:rPr>
          <w:rFonts w:ascii="Times New Roman" w:hAnsi="Times New Roman"/>
          <w:sz w:val="18"/>
          <w:szCs w:val="18"/>
        </w:rPr>
      </w:pPr>
      <w:r w:rsidRPr="00563019">
        <w:rPr>
          <w:rFonts w:ascii="Times New Roman" w:hAnsi="Times New Roman"/>
          <w:sz w:val="18"/>
          <w:szCs w:val="18"/>
        </w:rPr>
        <w:t>к Положению    о     комиссии     по выявлению обстоятельств,            свидетельствующих      о необходимости оказания лицам из числа детей- 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АКТ</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проверки условий жизни лица из числа детей-сирот и детей, оставшихся без попечения родителей, граждан ранее относившихся к категории лица из числа детей-сирот и детей, оставшихся без попечения родителей, обеспеченных жильем по договору специализированного жилого помещения.</w:t>
      </w:r>
    </w:p>
    <w:p w:rsidR="00076A58" w:rsidRPr="00563019" w:rsidRDefault="00076A58" w:rsidP="00563019">
      <w:pPr>
        <w:pStyle w:val="ConsPlusNonformat"/>
        <w:jc w:val="right"/>
        <w:rPr>
          <w:rFonts w:ascii="Times New Roman" w:hAnsi="Times New Roman" w:cs="Times New Roman"/>
          <w:sz w:val="18"/>
          <w:szCs w:val="18"/>
        </w:rPr>
      </w:pPr>
      <w:r w:rsidRPr="00563019">
        <w:rPr>
          <w:rFonts w:ascii="Times New Roman" w:hAnsi="Times New Roman" w:cs="Times New Roman"/>
          <w:sz w:val="18"/>
          <w:szCs w:val="18"/>
        </w:rPr>
        <w:t xml:space="preserve"> «____»_______________20___г.</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Ф.И.О. гражданина 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Дата рождения 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Реквизиты документа о предоставлении жилого помещения:</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постановление Администрации Притобольного района от _________________№____</w:t>
      </w:r>
      <w:r w:rsidRPr="00563019">
        <w:rPr>
          <w:rFonts w:ascii="Times New Roman" w:hAnsi="Times New Roman" w:cs="Times New Roman"/>
          <w:sz w:val="18"/>
          <w:szCs w:val="18"/>
        </w:rPr>
        <w:br/>
        <w:t>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 __________________№ 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Семейное положение, наличие детей, проживающих совместно с нанимателем _________________________________________________________________________________________________________________________________________________________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Место работы, специальность 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Адрес места фактического проживания 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телефон (при наличии) 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Адрес регистрации 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Ф.И.О. членов Комиссии, проводивших проверку 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Дата проведения проверки 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Дата проведения предыдущей проверки 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Период проведения следующей проверки 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 xml:space="preserve">Выводы и рекомендации, полученные в результате проведения предыдущей проверки, информация об их исполнении </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________________________________________________________________________________________________________________________________________________________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1. Проверка условий жизни гражданина:</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1.1. Состояние здоровья (наличие инвалидности, препятствующие добросовестному исполнению обязанностей нанимателя, в том числе в связи с нахождением в лечебном или реабилитационном учреждении) ________________________________________________________________________________________________________________________________________________________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1.2. Социальная адаптация (место работы, наличие (отсутствие) постоянного заработка, иного дохода в связи с незанятостью трудовой деятельностью, наличие (отсутствие) отрицательной социальной среды, совершение правонарушений и антиобщественных действий) 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1.3. Сведения о социальных связях (отношения с родственниками, друзьями, наличие интересов и так далее)</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 xml:space="preserve"> 1.4. Жилищно-бытовые условия (площадь и благоустройство помещения,  количество  человек,  проживающих  в жилом помещении, наличие личных вещей, санитарное состояние жилого помещения, наличие задолженности по оплате коммунальных услуг) _____________________________________________________________________________________________________________________________________________________________________________________________________________________________________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2. Выводы и заключения проверки:</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3. Выявленные нарушения и рекомендации по их устранению:</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Подписи членов Комиссии, проводивших обследование:</w:t>
      </w:r>
    </w:p>
    <w:tbl>
      <w:tblPr>
        <w:tblW w:w="10253" w:type="dxa"/>
        <w:tblLook w:val="00A0"/>
      </w:tblPr>
      <w:tblGrid>
        <w:gridCol w:w="4771"/>
        <w:gridCol w:w="236"/>
        <w:gridCol w:w="356"/>
        <w:gridCol w:w="4890"/>
      </w:tblGrid>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______________________________________                                 </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_______________________________________</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                                        (Ф.И.О.)</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center"/>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(подпись)</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highlight w:val="yellow"/>
                <w:lang w:val="en-US" w:eastAsia="en-US"/>
              </w:rPr>
            </w:pPr>
          </w:p>
        </w:tc>
        <w:tc>
          <w:tcPr>
            <w:tcW w:w="489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_________________________________</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                                        (Ф.И.О.)</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ind w:left="30"/>
              <w:jc w:val="center"/>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(подпись)</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______________________________________                                 </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_______________________________________</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                                        (Ф.И.О.)</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center"/>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(подпись)</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______________________________________                                 </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_______________________________________</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                                        (Ф.И.О.)</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center"/>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(подпись)</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______________________________________                                 </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_______________________________________</w:t>
            </w:r>
          </w:p>
        </w:tc>
      </w:tr>
      <w:tr w:rsidR="00076A58" w:rsidRPr="00563019" w:rsidTr="00D04AAF">
        <w:tc>
          <w:tcPr>
            <w:tcW w:w="4776"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 xml:space="preserve">                                        (Ф.И.О.)</w:t>
            </w:r>
          </w:p>
        </w:tc>
        <w:tc>
          <w:tcPr>
            <w:tcW w:w="224"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357" w:type="dxa"/>
          </w:tcPr>
          <w:p w:rsidR="00076A58" w:rsidRPr="00563019" w:rsidRDefault="00076A58" w:rsidP="00D04AAF">
            <w:pPr>
              <w:pStyle w:val="ConsPlusNonformat"/>
              <w:spacing w:before="100" w:beforeAutospacing="1" w:after="100" w:afterAutospacing="1"/>
              <w:jc w:val="both"/>
              <w:rPr>
                <w:rFonts w:ascii="Times New Roman" w:hAnsi="Times New Roman" w:cs="Times New Roman"/>
                <w:sz w:val="18"/>
                <w:szCs w:val="18"/>
                <w:lang w:val="en-US" w:eastAsia="en-US"/>
              </w:rPr>
            </w:pPr>
          </w:p>
        </w:tc>
        <w:tc>
          <w:tcPr>
            <w:tcW w:w="4896" w:type="dxa"/>
          </w:tcPr>
          <w:p w:rsidR="00076A58" w:rsidRPr="00563019" w:rsidRDefault="00076A58" w:rsidP="00D04AAF">
            <w:pPr>
              <w:pStyle w:val="ConsPlusNonformat"/>
              <w:spacing w:before="100" w:beforeAutospacing="1" w:after="100" w:afterAutospacing="1"/>
              <w:jc w:val="center"/>
              <w:rPr>
                <w:rFonts w:ascii="Times New Roman" w:hAnsi="Times New Roman" w:cs="Times New Roman"/>
                <w:sz w:val="18"/>
                <w:szCs w:val="18"/>
                <w:lang w:val="en-US" w:eastAsia="en-US"/>
              </w:rPr>
            </w:pPr>
            <w:r w:rsidRPr="00563019">
              <w:rPr>
                <w:rFonts w:ascii="Times New Roman" w:hAnsi="Times New Roman" w:cs="Times New Roman"/>
                <w:sz w:val="18"/>
                <w:szCs w:val="18"/>
                <w:lang w:val="en-US" w:eastAsia="en-US"/>
              </w:rPr>
              <w:t>(подпись)</w:t>
            </w:r>
          </w:p>
        </w:tc>
      </w:tr>
    </w:tbl>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В присутствии 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ind w:left="4111"/>
        <w:rPr>
          <w:rFonts w:ascii="Times New Roman" w:hAnsi="Times New Roman"/>
          <w:sz w:val="18"/>
          <w:szCs w:val="18"/>
        </w:rPr>
      </w:pPr>
      <w:r w:rsidRPr="00563019">
        <w:rPr>
          <w:rFonts w:ascii="Times New Roman" w:hAnsi="Times New Roman"/>
          <w:sz w:val="18"/>
          <w:szCs w:val="18"/>
        </w:rPr>
        <w:t xml:space="preserve">    Приложение 2</w:t>
      </w:r>
    </w:p>
    <w:p w:rsidR="00076A58" w:rsidRPr="00563019" w:rsidRDefault="00076A58" w:rsidP="00563019">
      <w:pPr>
        <w:ind w:left="4395"/>
        <w:rPr>
          <w:rFonts w:ascii="Times New Roman" w:hAnsi="Times New Roman"/>
          <w:sz w:val="18"/>
          <w:szCs w:val="18"/>
        </w:rPr>
      </w:pPr>
      <w:r w:rsidRPr="00563019">
        <w:rPr>
          <w:rFonts w:ascii="Times New Roman" w:hAnsi="Times New Roman"/>
          <w:sz w:val="18"/>
          <w:szCs w:val="18"/>
        </w:rPr>
        <w:t>к Положению    о     комиссии     по выявлению обстоятельств,            свидетельствующих       о необходимости оказания лицам из числа детей- 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 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w:t>
      </w:r>
      <w:r>
        <w:rPr>
          <w:rFonts w:ascii="Times New Roman" w:hAnsi="Times New Roman"/>
          <w:sz w:val="18"/>
          <w:szCs w:val="18"/>
        </w:rPr>
        <w:t xml:space="preserve">                                               </w:t>
      </w:r>
      <w:r w:rsidRPr="00563019">
        <w:rPr>
          <w:rFonts w:ascii="Times New Roman" w:hAnsi="Times New Roman"/>
          <w:sz w:val="18"/>
          <w:szCs w:val="18"/>
        </w:rPr>
        <w:t xml:space="preserve">   ЗАКЛЮЧЕНИЕ</w:t>
      </w:r>
    </w:p>
    <w:p w:rsidR="00076A58" w:rsidRPr="00563019" w:rsidRDefault="00076A58" w:rsidP="00563019">
      <w:pPr>
        <w:jc w:val="center"/>
        <w:rPr>
          <w:rFonts w:ascii="Times New Roman" w:hAnsi="Times New Roman"/>
          <w:sz w:val="18"/>
          <w:szCs w:val="18"/>
        </w:rPr>
      </w:pPr>
      <w:r w:rsidRPr="00563019">
        <w:rPr>
          <w:rFonts w:ascii="Times New Roman" w:hAnsi="Times New Roman"/>
          <w:sz w:val="18"/>
          <w:szCs w:val="18"/>
        </w:rPr>
        <w:t>о наличии (отсутствии)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 xml:space="preserve">                                                                                      </w:t>
      </w:r>
      <w:r>
        <w:rPr>
          <w:rFonts w:ascii="Times New Roman" w:hAnsi="Times New Roman"/>
          <w:sz w:val="18"/>
          <w:szCs w:val="18"/>
        </w:rPr>
        <w:t>«____»_____________20____г.</w:t>
      </w:r>
    </w:p>
    <w:p w:rsidR="00076A58" w:rsidRPr="00563019" w:rsidRDefault="00076A58" w:rsidP="00563019">
      <w:pPr>
        <w:rPr>
          <w:rFonts w:ascii="Times New Roman" w:hAnsi="Times New Roman"/>
          <w:sz w:val="18"/>
          <w:szCs w:val="18"/>
        </w:rPr>
      </w:pPr>
      <w:r w:rsidRPr="00563019">
        <w:rPr>
          <w:rFonts w:ascii="Times New Roman" w:hAnsi="Times New Roman"/>
          <w:sz w:val="18"/>
          <w:szCs w:val="18"/>
        </w:rPr>
        <w:tab/>
        <w:t>Комиссия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обеспеченных жилыми помещениями по договору найма специализированного жилого помещения, содействия в преодолении трудной жизненной ситуации, в составе:</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Председатель комиссии_______________________________________________________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Секретарь комиссии__________________________________________________________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Члены комиссии_____________________________________________________________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________________________________________________________________________________________________________________________________________________________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рассмотрела представленные документы и учетные дела Нанимателя: _______________________________________________________________________</w:t>
      </w:r>
    </w:p>
    <w:p w:rsidR="00076A58" w:rsidRPr="00563019" w:rsidRDefault="00076A58" w:rsidP="00563019">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 гражданина, дата рождения)</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Реквизиты документа о предоставлении жилого помещения:</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постановление Администрации Притобольного района от ______________ №___</w:t>
      </w:r>
      <w:r w:rsidRPr="00563019">
        <w:rPr>
          <w:rFonts w:ascii="Times New Roman" w:hAnsi="Times New Roman" w:cs="Times New Roman"/>
          <w:sz w:val="18"/>
          <w:szCs w:val="18"/>
        </w:rPr>
        <w:br/>
        <w:t>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от 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Адрес регистрации 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(указывается полный адрес: индекс, область, район, населенный пункт, улица, дом, квартира)</w:t>
      </w: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__________________________________________________________________________________________________________________________________________________________ Обстоятельства, свидетельствующие о необходимости оказания лицу, являющемуся нанимателем жилого помещения по договору найма специализированного жилого помещения, содействия в преодолении трудной жизненной ситуации (выявлены/не выявлены; количество плановых/внеплановых проверок, состояние здоровья, социальная адаптация, сведения о социальных связях, жилищно-бытовые условия):___________________________________________________________________</w:t>
      </w:r>
    </w:p>
    <w:p w:rsidR="00076A58" w:rsidRPr="00563019" w:rsidRDefault="00076A58" w:rsidP="00563019">
      <w:pPr>
        <w:pStyle w:val="ConsPlusNonformat"/>
        <w:jc w:val="both"/>
        <w:rPr>
          <w:rFonts w:ascii="Times New Roman" w:hAnsi="Times New Roman" w:cs="Times New Roman"/>
          <w:sz w:val="18"/>
          <w:szCs w:val="18"/>
        </w:rPr>
      </w:pPr>
    </w:p>
    <w:p w:rsidR="00076A58" w:rsidRPr="00563019" w:rsidRDefault="00076A58" w:rsidP="00563019">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Вывод:________________________________________________________________________________________________________________________________________________________________________________________________________________________________________________________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17" w:type="dxa"/>
        <w:tblLook w:val="0000"/>
      </w:tblPr>
      <w:tblGrid>
        <w:gridCol w:w="3154"/>
        <w:gridCol w:w="3481"/>
        <w:gridCol w:w="3436"/>
      </w:tblGrid>
      <w:tr w:rsidR="00076A58" w:rsidRPr="00563019" w:rsidTr="00D04AAF">
        <w:trPr>
          <w:trHeight w:val="555"/>
        </w:trPr>
        <w:tc>
          <w:tcPr>
            <w:tcW w:w="3154"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Председатель комиссии</w:t>
            </w: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660"/>
        </w:trPr>
        <w:tc>
          <w:tcPr>
            <w:tcW w:w="3154"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Заместитель председателя комиссии</w:t>
            </w: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570"/>
        </w:trPr>
        <w:tc>
          <w:tcPr>
            <w:tcW w:w="3154"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Секретарь комиссии</w:t>
            </w: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480"/>
        </w:trPr>
        <w:tc>
          <w:tcPr>
            <w:tcW w:w="3154"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Члены комиссии</w:t>
            </w: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585"/>
        </w:trPr>
        <w:tc>
          <w:tcPr>
            <w:tcW w:w="3154" w:type="dxa"/>
          </w:tcPr>
          <w:p w:rsidR="00076A58" w:rsidRPr="00563019" w:rsidRDefault="00076A58" w:rsidP="00D04AAF">
            <w:pPr>
              <w:pStyle w:val="ConsPlusNonformat"/>
              <w:jc w:val="both"/>
              <w:rPr>
                <w:rFonts w:ascii="Times New Roman" w:hAnsi="Times New Roman" w:cs="Times New Roman"/>
                <w:sz w:val="18"/>
                <w:szCs w:val="18"/>
              </w:rPr>
            </w:pP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525"/>
        </w:trPr>
        <w:tc>
          <w:tcPr>
            <w:tcW w:w="3154" w:type="dxa"/>
          </w:tcPr>
          <w:p w:rsidR="00076A58" w:rsidRPr="00563019" w:rsidRDefault="00076A58" w:rsidP="00D04AAF">
            <w:pPr>
              <w:pStyle w:val="ConsPlusNonformat"/>
              <w:jc w:val="both"/>
              <w:rPr>
                <w:rFonts w:ascii="Times New Roman" w:hAnsi="Times New Roman" w:cs="Times New Roman"/>
                <w:sz w:val="18"/>
                <w:szCs w:val="18"/>
              </w:rPr>
            </w:pP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r w:rsidR="00076A58" w:rsidRPr="00563019" w:rsidTr="00D04AAF">
        <w:trPr>
          <w:trHeight w:val="525"/>
        </w:trPr>
        <w:tc>
          <w:tcPr>
            <w:tcW w:w="3154" w:type="dxa"/>
          </w:tcPr>
          <w:p w:rsidR="00076A58" w:rsidRPr="00563019" w:rsidRDefault="00076A58" w:rsidP="00D04AAF">
            <w:pPr>
              <w:pStyle w:val="ConsPlusNonformat"/>
              <w:jc w:val="both"/>
              <w:rPr>
                <w:rFonts w:ascii="Times New Roman" w:hAnsi="Times New Roman" w:cs="Times New Roman"/>
                <w:sz w:val="18"/>
                <w:szCs w:val="18"/>
              </w:rPr>
            </w:pPr>
          </w:p>
        </w:tc>
        <w:tc>
          <w:tcPr>
            <w:tcW w:w="3481"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(подпись)</w:t>
            </w:r>
          </w:p>
        </w:tc>
        <w:tc>
          <w:tcPr>
            <w:tcW w:w="3436" w:type="dxa"/>
          </w:tcPr>
          <w:p w:rsidR="00076A58" w:rsidRPr="00563019" w:rsidRDefault="00076A58" w:rsidP="00D04AAF">
            <w:pPr>
              <w:pStyle w:val="ConsPlusNonformat"/>
              <w:jc w:val="both"/>
              <w:rPr>
                <w:rFonts w:ascii="Times New Roman" w:hAnsi="Times New Roman" w:cs="Times New Roman"/>
                <w:sz w:val="18"/>
                <w:szCs w:val="18"/>
              </w:rPr>
            </w:pPr>
            <w:r w:rsidRPr="00563019">
              <w:rPr>
                <w:rFonts w:ascii="Times New Roman" w:hAnsi="Times New Roman" w:cs="Times New Roman"/>
                <w:sz w:val="18"/>
                <w:szCs w:val="18"/>
              </w:rPr>
              <w:t>_______________________</w:t>
            </w:r>
          </w:p>
          <w:p w:rsidR="00076A58" w:rsidRPr="00563019" w:rsidRDefault="00076A58" w:rsidP="00D04AAF">
            <w:pPr>
              <w:pStyle w:val="ConsPlusNonformat"/>
              <w:jc w:val="center"/>
              <w:rPr>
                <w:rFonts w:ascii="Times New Roman" w:hAnsi="Times New Roman" w:cs="Times New Roman"/>
                <w:sz w:val="18"/>
                <w:szCs w:val="18"/>
              </w:rPr>
            </w:pPr>
            <w:r w:rsidRPr="00563019">
              <w:rPr>
                <w:rFonts w:ascii="Times New Roman" w:hAnsi="Times New Roman" w:cs="Times New Roman"/>
                <w:sz w:val="18"/>
                <w:szCs w:val="18"/>
              </w:rPr>
              <w:t>(Ф.И.О.)</w:t>
            </w:r>
          </w:p>
        </w:tc>
      </w:tr>
    </w:tbl>
    <w:p w:rsidR="00076A58" w:rsidRPr="00563019" w:rsidRDefault="00076A58" w:rsidP="00563019">
      <w:pPr>
        <w:rPr>
          <w:rFonts w:ascii="Times New Roman" w:hAnsi="Times New Roman"/>
          <w:sz w:val="18"/>
          <w:szCs w:val="18"/>
        </w:rPr>
      </w:pP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РОССИЙСКАЯ  ФЕДЕРАЦИЯ</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КУРГАНСКАЯ ОБЛАСТЬ</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ПРИТОБОЛЬНЫЙ РАЙОН</w:t>
      </w:r>
    </w:p>
    <w:p w:rsidR="00076A58" w:rsidRPr="00294B0A" w:rsidRDefault="00076A58" w:rsidP="00294B0A">
      <w:pPr>
        <w:jc w:val="center"/>
        <w:rPr>
          <w:rFonts w:ascii="Times New Roman" w:hAnsi="Times New Roman"/>
          <w:b/>
          <w:sz w:val="18"/>
          <w:szCs w:val="18"/>
        </w:rPr>
      </w:pPr>
      <w:r>
        <w:rPr>
          <w:rFonts w:ascii="Times New Roman" w:hAnsi="Times New Roman"/>
          <w:b/>
          <w:sz w:val="18"/>
          <w:szCs w:val="18"/>
        </w:rPr>
        <w:t>ПРИТОБОЛЬНАЯ РАЙОННАЯ ДУМА</w:t>
      </w:r>
    </w:p>
    <w:p w:rsidR="00076A58" w:rsidRPr="00294B0A" w:rsidRDefault="00076A58" w:rsidP="00294B0A">
      <w:pPr>
        <w:jc w:val="center"/>
        <w:rPr>
          <w:rFonts w:ascii="Times New Roman" w:hAnsi="Times New Roman"/>
          <w:b/>
          <w:sz w:val="18"/>
          <w:szCs w:val="18"/>
        </w:rPr>
      </w:pPr>
      <w:r>
        <w:rPr>
          <w:rFonts w:ascii="Times New Roman" w:hAnsi="Times New Roman"/>
          <w:b/>
          <w:sz w:val="18"/>
          <w:szCs w:val="18"/>
        </w:rPr>
        <w:t>РЕШЕНИЕ</w:t>
      </w:r>
    </w:p>
    <w:p w:rsidR="00076A58" w:rsidRPr="00294B0A" w:rsidRDefault="00076A58" w:rsidP="00294B0A">
      <w:pPr>
        <w:rPr>
          <w:rFonts w:ascii="Times New Roman" w:hAnsi="Times New Roman"/>
          <w:sz w:val="18"/>
          <w:szCs w:val="18"/>
        </w:rPr>
      </w:pPr>
      <w:r w:rsidRPr="00294B0A">
        <w:rPr>
          <w:rFonts w:ascii="Times New Roman" w:hAnsi="Times New Roman"/>
          <w:sz w:val="18"/>
          <w:szCs w:val="18"/>
        </w:rPr>
        <w:t>от 22 декабря 2021 года    № 100</w:t>
      </w:r>
      <w:r>
        <w:rPr>
          <w:rFonts w:ascii="Times New Roman" w:hAnsi="Times New Roman"/>
          <w:sz w:val="18"/>
          <w:szCs w:val="18"/>
        </w:rPr>
        <w:t xml:space="preserve"> </w:t>
      </w:r>
      <w:r w:rsidRPr="00294B0A">
        <w:rPr>
          <w:rFonts w:ascii="Times New Roman" w:hAnsi="Times New Roman"/>
          <w:sz w:val="18"/>
          <w:szCs w:val="18"/>
        </w:rPr>
        <w:t>с. Глядянское</w:t>
      </w:r>
    </w:p>
    <w:p w:rsidR="00076A58" w:rsidRPr="00294B0A" w:rsidRDefault="00076A58" w:rsidP="00294B0A">
      <w:pPr>
        <w:rPr>
          <w:rFonts w:ascii="Times New Roman" w:hAnsi="Times New Roman"/>
          <w:b/>
          <w:sz w:val="18"/>
          <w:szCs w:val="18"/>
        </w:rPr>
      </w:pPr>
      <w:r>
        <w:rPr>
          <w:rFonts w:ascii="Times New Roman" w:hAnsi="Times New Roman"/>
          <w:b/>
          <w:sz w:val="18"/>
          <w:szCs w:val="18"/>
        </w:rPr>
        <w:t xml:space="preserve">Об   утверждении  положения </w:t>
      </w:r>
      <w:r w:rsidRPr="00294B0A">
        <w:rPr>
          <w:rFonts w:ascii="Times New Roman" w:hAnsi="Times New Roman"/>
          <w:b/>
          <w:sz w:val="18"/>
          <w:szCs w:val="18"/>
        </w:rPr>
        <w:t xml:space="preserve">об   Отделе  образования </w:t>
      </w:r>
    </w:p>
    <w:p w:rsidR="00076A58" w:rsidRPr="00294B0A" w:rsidRDefault="00076A58" w:rsidP="00294B0A">
      <w:pPr>
        <w:rPr>
          <w:rFonts w:ascii="Times New Roman" w:hAnsi="Times New Roman"/>
          <w:b/>
          <w:sz w:val="18"/>
          <w:szCs w:val="18"/>
        </w:rPr>
      </w:pPr>
      <w:r>
        <w:rPr>
          <w:rFonts w:ascii="Times New Roman" w:hAnsi="Times New Roman"/>
          <w:b/>
          <w:sz w:val="18"/>
          <w:szCs w:val="18"/>
        </w:rPr>
        <w:t xml:space="preserve">Администрации Притобольного </w:t>
      </w:r>
      <w:r w:rsidRPr="00294B0A">
        <w:rPr>
          <w:rFonts w:ascii="Times New Roman" w:hAnsi="Times New Roman"/>
          <w:b/>
          <w:sz w:val="18"/>
          <w:szCs w:val="18"/>
        </w:rPr>
        <w:t>района</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В соответствии с Федеральным законом от 29 декабря 2012 года № 273-ФЗ «Об образовании в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Притобольного района Курганской области, Регламентом Притобольной районной Думы</w:t>
      </w:r>
      <w:r>
        <w:rPr>
          <w:rFonts w:ascii="Times New Roman" w:hAnsi="Times New Roman"/>
          <w:sz w:val="18"/>
          <w:szCs w:val="18"/>
        </w:rPr>
        <w:t xml:space="preserve">, Притобольная районная Дума  </w:t>
      </w:r>
      <w:r w:rsidRPr="00294B0A">
        <w:rPr>
          <w:rFonts w:ascii="Times New Roman" w:hAnsi="Times New Roman"/>
          <w:b/>
          <w:sz w:val="18"/>
          <w:szCs w:val="18"/>
        </w:rPr>
        <w:t>РЕШИЛА:</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1. Утвердить положение об Отделе образования Администрации Притобольного района согласно приложению к настоящему решению.</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2. Возложить     полномочия     по   государственной    регистрации    положения     об    Отделе образования  Администрации   Притобольного  района    на     руководителя  Притобольного  отдела образования.</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3. Признать утратившими силу решение Притобольной районной Думы от 30 октября 2019 года № 327 «Об утверждении положения об Отделе образования Администрации Притобольного района».</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4. Контроль за выполнением настоящего решения возложить на комитет по правовым вопросам.</w:t>
      </w:r>
    </w:p>
    <w:p w:rsidR="00076A58" w:rsidRPr="00294B0A" w:rsidRDefault="00076A58" w:rsidP="00294B0A">
      <w:pPr>
        <w:rPr>
          <w:rFonts w:ascii="Times New Roman" w:hAnsi="Times New Roman"/>
          <w:sz w:val="18"/>
          <w:szCs w:val="18"/>
        </w:rPr>
      </w:pPr>
      <w:r w:rsidRPr="00294B0A">
        <w:rPr>
          <w:rFonts w:ascii="Times New Roman" w:hAnsi="Times New Roman"/>
          <w:sz w:val="18"/>
          <w:szCs w:val="18"/>
        </w:rPr>
        <w:t>Председатель Притобольной районной Думы                                                      Г.В. Кубасова</w:t>
      </w:r>
    </w:p>
    <w:p w:rsidR="00076A58" w:rsidRPr="00294B0A" w:rsidRDefault="00076A58" w:rsidP="00294B0A">
      <w:pPr>
        <w:tabs>
          <w:tab w:val="left" w:pos="10206"/>
        </w:tabs>
        <w:rPr>
          <w:rFonts w:ascii="Times New Roman" w:hAnsi="Times New Roman"/>
          <w:sz w:val="18"/>
          <w:szCs w:val="18"/>
        </w:rPr>
      </w:pPr>
      <w:r w:rsidRPr="00294B0A">
        <w:rPr>
          <w:rFonts w:ascii="Times New Roman" w:hAnsi="Times New Roman"/>
          <w:sz w:val="18"/>
          <w:szCs w:val="18"/>
        </w:rPr>
        <w:t xml:space="preserve">                                                                                       </w:t>
      </w:r>
      <w:r>
        <w:rPr>
          <w:rFonts w:ascii="Times New Roman" w:hAnsi="Times New Roman"/>
          <w:sz w:val="18"/>
          <w:szCs w:val="18"/>
        </w:rPr>
        <w:t xml:space="preserve">   Приложение  к  решению </w:t>
      </w:r>
      <w:r w:rsidRPr="00294B0A">
        <w:rPr>
          <w:rFonts w:ascii="Times New Roman" w:hAnsi="Times New Roman"/>
          <w:sz w:val="18"/>
          <w:szCs w:val="18"/>
        </w:rPr>
        <w:t>Притобольной        районной      Думы</w:t>
      </w:r>
    </w:p>
    <w:p w:rsidR="00076A58" w:rsidRPr="00294B0A" w:rsidRDefault="00076A58" w:rsidP="00294B0A">
      <w:pPr>
        <w:tabs>
          <w:tab w:val="left" w:pos="10206"/>
        </w:tabs>
        <w:rPr>
          <w:rFonts w:ascii="Times New Roman" w:hAnsi="Times New Roman"/>
          <w:sz w:val="18"/>
          <w:szCs w:val="18"/>
        </w:rPr>
      </w:pPr>
      <w:r w:rsidRPr="00294B0A">
        <w:rPr>
          <w:rFonts w:ascii="Times New Roman" w:hAnsi="Times New Roman"/>
          <w:sz w:val="18"/>
          <w:szCs w:val="18"/>
        </w:rPr>
        <w:t xml:space="preserve">                                                                                          от 22 декабря 2022  года № 100 «Об   утверждении     положения     об</w:t>
      </w:r>
    </w:p>
    <w:p w:rsidR="00076A58" w:rsidRPr="00294B0A" w:rsidRDefault="00076A58" w:rsidP="00294B0A">
      <w:pPr>
        <w:tabs>
          <w:tab w:val="left" w:pos="10206"/>
        </w:tabs>
        <w:rPr>
          <w:rFonts w:ascii="Times New Roman" w:hAnsi="Times New Roman"/>
          <w:sz w:val="18"/>
          <w:szCs w:val="18"/>
        </w:rPr>
      </w:pPr>
      <w:r w:rsidRPr="00294B0A">
        <w:rPr>
          <w:rFonts w:ascii="Times New Roman" w:hAnsi="Times New Roman"/>
          <w:sz w:val="18"/>
          <w:szCs w:val="18"/>
        </w:rPr>
        <w:t xml:space="preserve">                                                                                          Отделе образования   Администрации</w:t>
      </w:r>
      <w:r>
        <w:rPr>
          <w:rFonts w:ascii="Times New Roman" w:hAnsi="Times New Roman"/>
          <w:sz w:val="18"/>
          <w:szCs w:val="18"/>
        </w:rPr>
        <w:t xml:space="preserve">   Притобольного  района»</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Положение об Отделе образования Адм</w:t>
      </w:r>
      <w:r>
        <w:rPr>
          <w:rFonts w:ascii="Times New Roman" w:hAnsi="Times New Roman"/>
          <w:b/>
          <w:sz w:val="18"/>
          <w:szCs w:val="18"/>
        </w:rPr>
        <w:t>инистрации Притобольного района</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Раздел I. Общие положения</w:t>
      </w:r>
    </w:p>
    <w:p w:rsidR="00076A58" w:rsidRPr="00294B0A" w:rsidRDefault="00076A58" w:rsidP="00294B0A">
      <w:pPr>
        <w:tabs>
          <w:tab w:val="left" w:pos="284"/>
        </w:tabs>
        <w:ind w:firstLine="567"/>
        <w:jc w:val="both"/>
        <w:rPr>
          <w:rFonts w:ascii="Times New Roman" w:hAnsi="Times New Roman"/>
          <w:sz w:val="18"/>
          <w:szCs w:val="18"/>
        </w:rPr>
      </w:pPr>
      <w:r w:rsidRPr="00294B0A">
        <w:rPr>
          <w:rFonts w:ascii="Times New Roman" w:hAnsi="Times New Roman"/>
          <w:sz w:val="18"/>
          <w:szCs w:val="18"/>
        </w:rPr>
        <w:t>1. Отдел образования Администрации Притобольного района  (далее − Отдел образования) является отраслевым органом, входящим в структуру Администрации Притобольного района, осуществляющим управление в сфере образования на территории Притобольного района.</w:t>
      </w:r>
    </w:p>
    <w:p w:rsidR="00076A58" w:rsidRPr="00294B0A" w:rsidRDefault="00076A58" w:rsidP="00294B0A">
      <w:pPr>
        <w:tabs>
          <w:tab w:val="left" w:pos="567"/>
          <w:tab w:val="left" w:pos="709"/>
        </w:tabs>
        <w:ind w:firstLine="567"/>
        <w:jc w:val="both"/>
        <w:rPr>
          <w:rFonts w:ascii="Times New Roman" w:hAnsi="Times New Roman"/>
          <w:sz w:val="18"/>
          <w:szCs w:val="18"/>
        </w:rPr>
      </w:pPr>
      <w:r w:rsidRPr="00294B0A">
        <w:rPr>
          <w:rFonts w:ascii="Times New Roman" w:hAnsi="Times New Roman"/>
          <w:sz w:val="18"/>
          <w:szCs w:val="18"/>
        </w:rPr>
        <w:t>2. В своей деятельности Отдел образования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Уставом Курганской области, законами Курганской области, правовыми актами Губернатора и Правительства Курганской области, Уставом Притобольного района, решениями Притобольной районной Думы, постановлениями и распоряжениями Главы Притобольного района, настоящим положением, иными правовыми актами.</w:t>
      </w:r>
    </w:p>
    <w:p w:rsidR="00076A58" w:rsidRPr="00294B0A" w:rsidRDefault="00076A58" w:rsidP="00294B0A">
      <w:pPr>
        <w:tabs>
          <w:tab w:val="left" w:pos="709"/>
        </w:tabs>
        <w:ind w:firstLine="567"/>
        <w:jc w:val="both"/>
        <w:rPr>
          <w:rFonts w:ascii="Times New Roman" w:hAnsi="Times New Roman"/>
          <w:i/>
          <w:iCs/>
          <w:color w:val="000000"/>
          <w:sz w:val="18"/>
          <w:szCs w:val="18"/>
        </w:rPr>
      </w:pPr>
      <w:r w:rsidRPr="00294B0A">
        <w:rPr>
          <w:rFonts w:ascii="Times New Roman" w:hAnsi="Times New Roman"/>
          <w:color w:val="000000"/>
          <w:sz w:val="18"/>
          <w:szCs w:val="18"/>
        </w:rPr>
        <w:t>3. Финансирование деятельности Отдела образования осуществляется за счет ассигнований на содержание органов исполнительной  власти, предусматриваемых в районном бюджете, а также за счет субвенций, выделяемых из областного бюджета на осуществление полномочий Курганской области в сфере образования, опеки и попечительства, переданных для осуществления органами местного самоуправления.</w:t>
      </w:r>
    </w:p>
    <w:p w:rsidR="00076A58" w:rsidRPr="00294B0A" w:rsidRDefault="00076A58" w:rsidP="00294B0A">
      <w:pPr>
        <w:widowControl w:val="0"/>
        <w:numPr>
          <w:ilvl w:val="2"/>
          <w:numId w:val="4"/>
        </w:numPr>
        <w:tabs>
          <w:tab w:val="left" w:pos="567"/>
        </w:tabs>
        <w:suppressAutoHyphens/>
        <w:spacing w:after="0" w:line="240" w:lineRule="auto"/>
        <w:ind w:left="0" w:firstLine="567"/>
        <w:jc w:val="both"/>
        <w:rPr>
          <w:rFonts w:ascii="Times New Roman" w:hAnsi="Times New Roman"/>
          <w:color w:val="000000"/>
          <w:sz w:val="18"/>
          <w:szCs w:val="18"/>
        </w:rPr>
      </w:pPr>
      <w:bookmarkStart w:id="1" w:name="sub_11008"/>
      <w:r w:rsidRPr="00294B0A">
        <w:rPr>
          <w:rFonts w:ascii="Times New Roman" w:hAnsi="Times New Roman"/>
          <w:iCs/>
          <w:color w:val="000000"/>
          <w:sz w:val="18"/>
          <w:szCs w:val="18"/>
        </w:rPr>
        <w:t>Отдел образования обладает правами юридического лица, имеет свои счета, открываемые в соответствии с законодательством Российской Федерации, печать с изображением Государственного герба Российской Федерации и своим наименованием, иные печати, штампы и бланки установленного образца</w:t>
      </w:r>
      <w:bookmarkEnd w:id="1"/>
      <w:r w:rsidRPr="00294B0A">
        <w:rPr>
          <w:rFonts w:ascii="Times New Roman" w:hAnsi="Times New Roman"/>
          <w:iCs/>
          <w:color w:val="000000"/>
          <w:sz w:val="18"/>
          <w:szCs w:val="18"/>
        </w:rPr>
        <w:t>, обладает обособленным имуществом, может от своего имени приобретать имущественные и личные неимущественные права, нести обязанности, быть истцом и ответчиком в суде.</w:t>
      </w:r>
    </w:p>
    <w:p w:rsidR="00076A58" w:rsidRPr="00294B0A" w:rsidRDefault="00076A58" w:rsidP="00294B0A">
      <w:pPr>
        <w:widowControl w:val="0"/>
        <w:numPr>
          <w:ilvl w:val="2"/>
          <w:numId w:val="4"/>
        </w:numPr>
        <w:tabs>
          <w:tab w:val="left" w:pos="567"/>
        </w:tabs>
        <w:suppressAutoHyphens/>
        <w:spacing w:after="0" w:line="240" w:lineRule="auto"/>
        <w:ind w:left="0" w:firstLine="567"/>
        <w:jc w:val="both"/>
        <w:rPr>
          <w:rFonts w:ascii="Times New Roman" w:hAnsi="Times New Roman"/>
          <w:sz w:val="18"/>
          <w:szCs w:val="18"/>
        </w:rPr>
      </w:pPr>
      <w:r w:rsidRPr="00294B0A">
        <w:rPr>
          <w:rFonts w:ascii="Times New Roman" w:hAnsi="Times New Roman"/>
          <w:color w:val="000000"/>
          <w:sz w:val="18"/>
          <w:szCs w:val="18"/>
        </w:rPr>
        <w:t xml:space="preserve">Отдел образования в своей деятельности подчиняется Главе Притобольного района и заместителю Главы </w:t>
      </w:r>
      <w:r w:rsidRPr="00294B0A">
        <w:rPr>
          <w:rFonts w:ascii="Times New Roman" w:hAnsi="Times New Roman"/>
          <w:sz w:val="18"/>
          <w:szCs w:val="18"/>
        </w:rPr>
        <w:t xml:space="preserve">Притобольного района. </w:t>
      </w:r>
    </w:p>
    <w:p w:rsidR="00076A58" w:rsidRPr="00294B0A" w:rsidRDefault="00076A58" w:rsidP="00294B0A">
      <w:pPr>
        <w:widowControl w:val="0"/>
        <w:numPr>
          <w:ilvl w:val="2"/>
          <w:numId w:val="4"/>
        </w:numPr>
        <w:tabs>
          <w:tab w:val="left" w:pos="567"/>
        </w:tabs>
        <w:suppressAutoHyphens/>
        <w:spacing w:after="0" w:line="240" w:lineRule="auto"/>
        <w:ind w:left="0" w:firstLine="567"/>
        <w:jc w:val="both"/>
        <w:rPr>
          <w:rFonts w:ascii="Times New Roman" w:hAnsi="Times New Roman"/>
          <w:sz w:val="18"/>
          <w:szCs w:val="18"/>
        </w:rPr>
      </w:pPr>
      <w:bookmarkStart w:id="2" w:name="sub_1007"/>
      <w:r w:rsidRPr="00294B0A">
        <w:rPr>
          <w:rFonts w:ascii="Times New Roman" w:hAnsi="Times New Roman"/>
          <w:sz w:val="18"/>
          <w:szCs w:val="18"/>
        </w:rPr>
        <w:t xml:space="preserve">Полное официальное наименование </w:t>
      </w:r>
      <w:bookmarkStart w:id="3" w:name="sub_4943"/>
      <w:bookmarkStart w:id="4" w:name="sub_1008"/>
      <w:bookmarkEnd w:id="2"/>
      <w:r w:rsidRPr="00294B0A">
        <w:rPr>
          <w:rFonts w:ascii="Times New Roman" w:hAnsi="Times New Roman"/>
          <w:sz w:val="18"/>
          <w:szCs w:val="18"/>
        </w:rPr>
        <w:t>Отдела образования – Отдел образования Администрации Притобольного района, сокращенное наименование – Притобольный отдел образования.</w:t>
      </w:r>
    </w:p>
    <w:p w:rsidR="00076A58" w:rsidRPr="00294B0A" w:rsidRDefault="00076A58" w:rsidP="00294B0A">
      <w:pPr>
        <w:tabs>
          <w:tab w:val="left" w:pos="426"/>
        </w:tabs>
        <w:ind w:firstLine="567"/>
        <w:jc w:val="both"/>
        <w:rPr>
          <w:rFonts w:ascii="Times New Roman" w:hAnsi="Times New Roman"/>
          <w:sz w:val="18"/>
          <w:szCs w:val="18"/>
        </w:rPr>
      </w:pPr>
      <w:r w:rsidRPr="00294B0A">
        <w:rPr>
          <w:rFonts w:ascii="Times New Roman" w:hAnsi="Times New Roman"/>
          <w:sz w:val="18"/>
          <w:szCs w:val="18"/>
        </w:rPr>
        <w:t xml:space="preserve">Местонахождение </w:t>
      </w:r>
      <w:bookmarkEnd w:id="3"/>
      <w:bookmarkEnd w:id="4"/>
      <w:r w:rsidRPr="00294B0A">
        <w:rPr>
          <w:rFonts w:ascii="Times New Roman" w:hAnsi="Times New Roman"/>
          <w:sz w:val="18"/>
          <w:szCs w:val="18"/>
        </w:rPr>
        <w:t>Отдела образования – Курганская область, Притобольный район, с. Глядянское, ул. Красноармейская, 19, 641400.</w:t>
      </w:r>
    </w:p>
    <w:p w:rsidR="00076A58" w:rsidRPr="00294B0A" w:rsidRDefault="00076A58" w:rsidP="00294B0A">
      <w:pPr>
        <w:tabs>
          <w:tab w:val="left" w:pos="284"/>
          <w:tab w:val="left" w:pos="426"/>
        </w:tabs>
        <w:ind w:firstLine="567"/>
        <w:jc w:val="both"/>
        <w:rPr>
          <w:rFonts w:ascii="Times New Roman" w:hAnsi="Times New Roman"/>
          <w:sz w:val="18"/>
          <w:szCs w:val="18"/>
        </w:rPr>
      </w:pPr>
      <w:r w:rsidRPr="00294B0A">
        <w:rPr>
          <w:rFonts w:ascii="Times New Roman" w:hAnsi="Times New Roman"/>
          <w:sz w:val="18"/>
          <w:szCs w:val="18"/>
        </w:rPr>
        <w:t xml:space="preserve">7. Отдел образования </w:t>
      </w:r>
      <w:r w:rsidRPr="00294B0A">
        <w:rPr>
          <w:rFonts w:ascii="Times New Roman" w:hAnsi="Times New Roman"/>
          <w:bCs/>
          <w:iCs/>
          <w:sz w:val="18"/>
          <w:szCs w:val="18"/>
        </w:rPr>
        <w:t>в</w:t>
      </w:r>
      <w:r w:rsidRPr="00294B0A">
        <w:rPr>
          <w:rFonts w:ascii="Times New Roman" w:hAnsi="Times New Roman"/>
          <w:iCs/>
          <w:sz w:val="18"/>
          <w:szCs w:val="18"/>
        </w:rPr>
        <w:t>ыполняет полномочия учредителя</w:t>
      </w:r>
      <w:r w:rsidRPr="00294B0A">
        <w:rPr>
          <w:rFonts w:ascii="Times New Roman" w:hAnsi="Times New Roman"/>
          <w:sz w:val="18"/>
          <w:szCs w:val="18"/>
        </w:rPr>
        <w:t xml:space="preserve"> образовательных учреждений Притобольного района в пределах, делегированных данным Положением и в соответствии с Уставом Притоболь</w:t>
      </w:r>
      <w:r>
        <w:rPr>
          <w:rFonts w:ascii="Times New Roman" w:hAnsi="Times New Roman"/>
          <w:sz w:val="18"/>
          <w:szCs w:val="18"/>
        </w:rPr>
        <w:t>ного района Курганской области.</w:t>
      </w:r>
    </w:p>
    <w:p w:rsidR="00076A58" w:rsidRPr="00294B0A" w:rsidRDefault="00076A58" w:rsidP="00294B0A">
      <w:pPr>
        <w:ind w:firstLine="567"/>
        <w:jc w:val="center"/>
        <w:rPr>
          <w:rFonts w:ascii="Times New Roman" w:hAnsi="Times New Roman"/>
          <w:color w:val="000000"/>
          <w:sz w:val="18"/>
          <w:szCs w:val="18"/>
        </w:rPr>
      </w:pPr>
      <w:r w:rsidRPr="00294B0A">
        <w:rPr>
          <w:rFonts w:ascii="Times New Roman" w:hAnsi="Times New Roman"/>
          <w:b/>
          <w:color w:val="000000"/>
          <w:sz w:val="18"/>
          <w:szCs w:val="18"/>
        </w:rPr>
        <w:t>Раздел II. Основные задачи Отдела образования</w:t>
      </w:r>
    </w:p>
    <w:p w:rsidR="00076A58" w:rsidRPr="00294B0A" w:rsidRDefault="00076A58" w:rsidP="00294B0A">
      <w:pPr>
        <w:ind w:firstLine="567"/>
        <w:jc w:val="both"/>
        <w:rPr>
          <w:rFonts w:ascii="Times New Roman" w:hAnsi="Times New Roman"/>
          <w:color w:val="000000"/>
          <w:sz w:val="18"/>
          <w:szCs w:val="18"/>
        </w:rPr>
      </w:pPr>
      <w:r w:rsidRPr="00294B0A">
        <w:rPr>
          <w:rFonts w:ascii="Times New Roman" w:hAnsi="Times New Roman"/>
          <w:color w:val="000000"/>
          <w:sz w:val="18"/>
          <w:szCs w:val="18"/>
        </w:rPr>
        <w:t>8. Основными задачами Отдела образования являются:</w:t>
      </w:r>
    </w:p>
    <w:p w:rsidR="00076A58" w:rsidRPr="00294B0A" w:rsidRDefault="00076A58" w:rsidP="00294B0A">
      <w:pPr>
        <w:tabs>
          <w:tab w:val="left" w:pos="284"/>
        </w:tabs>
        <w:ind w:firstLine="567"/>
        <w:jc w:val="both"/>
        <w:rPr>
          <w:rFonts w:ascii="Times New Roman" w:hAnsi="Times New Roman"/>
          <w:color w:val="000000"/>
          <w:sz w:val="18"/>
          <w:szCs w:val="18"/>
        </w:rPr>
      </w:pPr>
      <w:r w:rsidRPr="00294B0A">
        <w:rPr>
          <w:rFonts w:ascii="Times New Roman" w:hAnsi="Times New Roman"/>
          <w:color w:val="000000"/>
          <w:sz w:val="18"/>
          <w:szCs w:val="18"/>
        </w:rPr>
        <w:t>1) организация предоставления в соответствии с законодательством Российской Федерации:</w:t>
      </w:r>
    </w:p>
    <w:p w:rsidR="00076A58" w:rsidRPr="00294B0A" w:rsidRDefault="00076A58" w:rsidP="00294B0A">
      <w:pPr>
        <w:tabs>
          <w:tab w:val="left" w:pos="284"/>
        </w:tabs>
        <w:ind w:firstLine="567"/>
        <w:jc w:val="both"/>
        <w:rPr>
          <w:rFonts w:ascii="Times New Roman" w:hAnsi="Times New Roman"/>
          <w:color w:val="000000"/>
          <w:sz w:val="18"/>
          <w:szCs w:val="18"/>
        </w:rPr>
      </w:pPr>
      <w:r w:rsidRPr="00294B0A">
        <w:rPr>
          <w:rFonts w:ascii="Times New Roman" w:hAnsi="Times New Roman"/>
          <w:color w:val="000000"/>
          <w:sz w:val="18"/>
          <w:szCs w:val="18"/>
        </w:rPr>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w:t>
      </w:r>
    </w:p>
    <w:p w:rsidR="00076A58" w:rsidRPr="00294B0A" w:rsidRDefault="00076A58" w:rsidP="00294B0A">
      <w:pPr>
        <w:tabs>
          <w:tab w:val="left" w:pos="284"/>
        </w:tabs>
        <w:ind w:firstLine="567"/>
        <w:jc w:val="both"/>
        <w:rPr>
          <w:rFonts w:ascii="Times New Roman" w:hAnsi="Times New Roman"/>
          <w:color w:val="000000"/>
          <w:sz w:val="18"/>
          <w:szCs w:val="18"/>
        </w:rPr>
      </w:pPr>
      <w:r w:rsidRPr="00294B0A">
        <w:rPr>
          <w:rFonts w:ascii="Times New Roman" w:hAnsi="Times New Roman"/>
          <w:color w:val="000000"/>
          <w:sz w:val="18"/>
          <w:szCs w:val="18"/>
        </w:rPr>
        <w:t>2) создание условий для осуществления присмотра и ухода за детьми, содержания детей в муниципальных образовательных организациях, организация отдыха детей в каникулярное время;</w:t>
      </w:r>
    </w:p>
    <w:p w:rsidR="00076A58" w:rsidRPr="00294B0A" w:rsidRDefault="00076A58" w:rsidP="00294B0A">
      <w:pPr>
        <w:pStyle w:val="BodyText"/>
        <w:tabs>
          <w:tab w:val="left" w:pos="284"/>
        </w:tabs>
        <w:ind w:firstLine="567"/>
        <w:rPr>
          <w:color w:val="000000"/>
          <w:sz w:val="18"/>
          <w:szCs w:val="18"/>
        </w:rPr>
      </w:pPr>
      <w:r w:rsidRPr="00294B0A">
        <w:rPr>
          <w:color w:val="000000"/>
          <w:sz w:val="18"/>
          <w:szCs w:val="18"/>
        </w:rPr>
        <w:t>3) обеспечение содержания зданий и сооружений муниципальных образовательных организаций, обустройство прилегающих к ним территорий;</w:t>
      </w:r>
    </w:p>
    <w:p w:rsidR="00076A58" w:rsidRPr="00294B0A" w:rsidRDefault="00076A58" w:rsidP="00294B0A">
      <w:pPr>
        <w:pStyle w:val="BodyText"/>
        <w:tabs>
          <w:tab w:val="left" w:pos="284"/>
        </w:tabs>
        <w:ind w:firstLine="567"/>
        <w:rPr>
          <w:color w:val="000000"/>
          <w:sz w:val="18"/>
          <w:szCs w:val="18"/>
        </w:rPr>
      </w:pPr>
      <w:r w:rsidRPr="00294B0A">
        <w:rPr>
          <w:color w:val="000000"/>
          <w:sz w:val="18"/>
          <w:szCs w:val="18"/>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Притобольного района; учет несовершеннолетних, не посещающих или систематически пропускающих по неуважительным причинам занятия в муниципальных общеобразовательных организациях;</w:t>
      </w:r>
    </w:p>
    <w:p w:rsidR="00076A58" w:rsidRPr="00294B0A" w:rsidRDefault="00076A58" w:rsidP="00294B0A">
      <w:pPr>
        <w:pStyle w:val="BodyText"/>
        <w:tabs>
          <w:tab w:val="left" w:pos="284"/>
          <w:tab w:val="left" w:pos="567"/>
        </w:tabs>
        <w:ind w:firstLine="567"/>
        <w:rPr>
          <w:color w:val="000000"/>
          <w:sz w:val="18"/>
          <w:szCs w:val="18"/>
        </w:rPr>
      </w:pPr>
      <w:r w:rsidRPr="00294B0A">
        <w:rPr>
          <w:color w:val="000000"/>
          <w:sz w:val="18"/>
          <w:szCs w:val="18"/>
        </w:rPr>
        <w:t>5)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w:t>
      </w:r>
    </w:p>
    <w:p w:rsidR="00076A58" w:rsidRPr="00294B0A" w:rsidRDefault="00076A58" w:rsidP="00294B0A">
      <w:pPr>
        <w:pStyle w:val="BodyText"/>
        <w:tabs>
          <w:tab w:val="left" w:pos="284"/>
          <w:tab w:val="left" w:pos="567"/>
        </w:tabs>
        <w:ind w:firstLine="567"/>
        <w:rPr>
          <w:color w:val="000000"/>
          <w:sz w:val="18"/>
          <w:szCs w:val="18"/>
        </w:rPr>
      </w:pPr>
      <w:r w:rsidRPr="00294B0A">
        <w:rPr>
          <w:color w:val="000000"/>
          <w:sz w:val="18"/>
          <w:szCs w:val="18"/>
        </w:rPr>
        <w:t>6) осуществление полномочий в сфере образования, установленных нормативными правовыми актами органов местного самоуправления Притобольного района;</w:t>
      </w:r>
    </w:p>
    <w:p w:rsidR="00076A58" w:rsidRPr="00294B0A" w:rsidRDefault="00076A58" w:rsidP="00294B0A">
      <w:pPr>
        <w:pStyle w:val="BodyText"/>
        <w:tabs>
          <w:tab w:val="left" w:pos="284"/>
          <w:tab w:val="left" w:pos="567"/>
        </w:tabs>
        <w:ind w:firstLine="567"/>
        <w:rPr>
          <w:color w:val="000000"/>
          <w:sz w:val="18"/>
          <w:szCs w:val="18"/>
        </w:rPr>
      </w:pPr>
      <w:r w:rsidRPr="00294B0A">
        <w:rPr>
          <w:color w:val="000000"/>
          <w:sz w:val="18"/>
          <w:szCs w:val="18"/>
        </w:rPr>
        <w:t>7) осуществление в пределах своей компетенции мероприятий по профилактике безнадзорности и беспризорности.</w:t>
      </w:r>
    </w:p>
    <w:p w:rsidR="00076A58" w:rsidRPr="00294B0A" w:rsidRDefault="00076A58" w:rsidP="00294B0A">
      <w:pPr>
        <w:pStyle w:val="BodyText"/>
        <w:tabs>
          <w:tab w:val="left" w:pos="284"/>
          <w:tab w:val="left" w:pos="567"/>
        </w:tabs>
        <w:ind w:firstLine="567"/>
        <w:rPr>
          <w:color w:val="000000"/>
          <w:sz w:val="18"/>
          <w:szCs w:val="18"/>
        </w:rPr>
      </w:pPr>
      <w:r w:rsidRPr="00294B0A">
        <w:rPr>
          <w:color w:val="000000"/>
          <w:sz w:val="18"/>
          <w:szCs w:val="18"/>
        </w:rPr>
        <w:t>8) участие в подготовке нормативных правовых актов органов местного самоуправления Притобольного района по вопросам образования в пределах своей компетенции.</w:t>
      </w:r>
    </w:p>
    <w:p w:rsidR="00076A58" w:rsidRPr="00294B0A" w:rsidRDefault="00076A58" w:rsidP="00294B0A">
      <w:pPr>
        <w:pStyle w:val="BodyText"/>
        <w:tabs>
          <w:tab w:val="left" w:pos="284"/>
          <w:tab w:val="left" w:pos="567"/>
        </w:tabs>
        <w:ind w:firstLine="567"/>
        <w:rPr>
          <w:color w:val="000000"/>
          <w:sz w:val="18"/>
          <w:szCs w:val="18"/>
        </w:rPr>
      </w:pPr>
      <w:r w:rsidRPr="00294B0A">
        <w:rPr>
          <w:sz w:val="18"/>
          <w:szCs w:val="18"/>
        </w:rPr>
        <w:t>9) оказание методической и практической помощи образовательным организациям по вопросам компетенции Отдела образования.</w:t>
      </w:r>
    </w:p>
    <w:p w:rsidR="00076A58" w:rsidRPr="00294B0A" w:rsidRDefault="00076A58" w:rsidP="00294B0A">
      <w:pPr>
        <w:tabs>
          <w:tab w:val="left" w:pos="284"/>
          <w:tab w:val="left" w:pos="567"/>
        </w:tabs>
        <w:ind w:firstLine="426"/>
        <w:jc w:val="center"/>
        <w:rPr>
          <w:rFonts w:ascii="Times New Roman" w:hAnsi="Times New Roman"/>
          <w:sz w:val="18"/>
          <w:szCs w:val="18"/>
        </w:rPr>
      </w:pPr>
      <w:r w:rsidRPr="00294B0A">
        <w:rPr>
          <w:rFonts w:ascii="Times New Roman" w:hAnsi="Times New Roman"/>
          <w:b/>
          <w:sz w:val="18"/>
          <w:szCs w:val="18"/>
        </w:rPr>
        <w:t>Раздел III. Полномочия Отдела образования</w:t>
      </w:r>
      <w:r w:rsidRPr="00294B0A">
        <w:rPr>
          <w:rFonts w:ascii="Times New Roman" w:hAnsi="Times New Roman"/>
          <w:sz w:val="18"/>
          <w:szCs w:val="18"/>
        </w:rPr>
        <w:t xml:space="preserve">  </w:t>
      </w:r>
    </w:p>
    <w:p w:rsidR="00076A58" w:rsidRPr="00294B0A" w:rsidRDefault="00076A58" w:rsidP="00294B0A">
      <w:pPr>
        <w:tabs>
          <w:tab w:val="left" w:pos="284"/>
          <w:tab w:val="left" w:pos="567"/>
        </w:tabs>
        <w:ind w:firstLine="426"/>
        <w:jc w:val="both"/>
        <w:rPr>
          <w:rFonts w:ascii="Times New Roman" w:hAnsi="Times New Roman"/>
          <w:sz w:val="18"/>
          <w:szCs w:val="18"/>
        </w:rPr>
      </w:pPr>
    </w:p>
    <w:p w:rsidR="00076A58" w:rsidRPr="00294B0A" w:rsidRDefault="00076A58" w:rsidP="00294B0A">
      <w:pPr>
        <w:tabs>
          <w:tab w:val="left" w:pos="284"/>
          <w:tab w:val="left" w:pos="567"/>
        </w:tabs>
        <w:ind w:firstLine="568"/>
        <w:jc w:val="both"/>
        <w:rPr>
          <w:rFonts w:ascii="Times New Roman" w:hAnsi="Times New Roman"/>
          <w:sz w:val="18"/>
          <w:szCs w:val="18"/>
        </w:rPr>
      </w:pPr>
      <w:r w:rsidRPr="00294B0A">
        <w:rPr>
          <w:rFonts w:ascii="Times New Roman" w:hAnsi="Times New Roman"/>
          <w:sz w:val="18"/>
          <w:szCs w:val="18"/>
        </w:rPr>
        <w:t>9. В целях реализации возложенных задач Отдел образования осуществляет следующие полномочия:</w:t>
      </w:r>
    </w:p>
    <w:p w:rsidR="00076A58" w:rsidRPr="00294B0A" w:rsidRDefault="00076A58" w:rsidP="00294B0A">
      <w:pPr>
        <w:tabs>
          <w:tab w:val="left" w:pos="284"/>
          <w:tab w:val="left" w:pos="567"/>
        </w:tabs>
        <w:autoSpaceDE w:val="0"/>
        <w:ind w:firstLine="568"/>
        <w:jc w:val="both"/>
        <w:rPr>
          <w:rFonts w:ascii="Times New Roman" w:hAnsi="Times New Roman"/>
          <w:sz w:val="18"/>
          <w:szCs w:val="18"/>
        </w:rPr>
      </w:pPr>
      <w:r w:rsidRPr="00294B0A">
        <w:rPr>
          <w:rFonts w:ascii="Times New Roman" w:hAnsi="Times New Roman"/>
          <w:sz w:val="18"/>
          <w:szCs w:val="18"/>
        </w:rPr>
        <w:t>1) подготовку проектов правовых актов Притобольной районной Думы, Администрации Притобольного района (в том числе муниципальных целевых программ) по вопросам деятельности Отдела образования;</w:t>
      </w:r>
    </w:p>
    <w:p w:rsidR="00076A58" w:rsidRPr="00294B0A" w:rsidRDefault="00076A58" w:rsidP="00294B0A">
      <w:pPr>
        <w:pStyle w:val="BodyText"/>
        <w:tabs>
          <w:tab w:val="left" w:pos="284"/>
          <w:tab w:val="left" w:pos="567"/>
        </w:tabs>
        <w:autoSpaceDE w:val="0"/>
        <w:ind w:firstLine="568"/>
        <w:rPr>
          <w:sz w:val="18"/>
          <w:szCs w:val="18"/>
        </w:rPr>
      </w:pPr>
      <w:r w:rsidRPr="00294B0A">
        <w:rPr>
          <w:sz w:val="18"/>
          <w:szCs w:val="18"/>
        </w:rPr>
        <w:t>2) создание условий для организации предоставления на территории Притобольного района общедоступного и бесплатного дошкольного, начального общего, основного общего, среднего общего образования, создание необходимых условий для получения без дискриминации качественного образования лицами с ограниченными возможностями здоровья;</w:t>
      </w:r>
    </w:p>
    <w:p w:rsidR="00076A58" w:rsidRPr="00294B0A" w:rsidRDefault="00076A58" w:rsidP="00294B0A">
      <w:pPr>
        <w:pStyle w:val="BodyText"/>
        <w:tabs>
          <w:tab w:val="left" w:pos="284"/>
          <w:tab w:val="left" w:pos="567"/>
        </w:tabs>
        <w:ind w:firstLine="568"/>
        <w:rPr>
          <w:sz w:val="18"/>
          <w:szCs w:val="18"/>
        </w:rPr>
      </w:pPr>
      <w:r w:rsidRPr="00294B0A">
        <w:rPr>
          <w:sz w:val="18"/>
          <w:szCs w:val="18"/>
        </w:rPr>
        <w:t>3) создание условий для организации предоставления дополнительного образования детей, для подготовки молодежи к самостоятельной жизни и деятельности, для формирования гражданских, патриотических и духовно-нравственных качеств обучающихся;</w:t>
      </w:r>
    </w:p>
    <w:p w:rsidR="00076A58" w:rsidRPr="00294B0A" w:rsidRDefault="00076A58" w:rsidP="00294B0A">
      <w:pPr>
        <w:pStyle w:val="BodyText"/>
        <w:widowControl w:val="0"/>
        <w:numPr>
          <w:ilvl w:val="1"/>
          <w:numId w:val="5"/>
        </w:numPr>
        <w:tabs>
          <w:tab w:val="clear" w:pos="1080"/>
          <w:tab w:val="left" w:pos="284"/>
          <w:tab w:val="left" w:pos="567"/>
          <w:tab w:val="left" w:pos="851"/>
        </w:tabs>
        <w:suppressAutoHyphens/>
        <w:ind w:left="0" w:firstLine="568"/>
        <w:rPr>
          <w:sz w:val="18"/>
          <w:szCs w:val="18"/>
        </w:rPr>
      </w:pPr>
      <w:r w:rsidRPr="00294B0A">
        <w:rPr>
          <w:sz w:val="18"/>
          <w:szCs w:val="18"/>
        </w:rPr>
        <w:t xml:space="preserve">создание условий для осуществления присмотра и ухода за детьми, содержания детей в образовательных организациях Притобольного района; </w:t>
      </w:r>
    </w:p>
    <w:p w:rsidR="00076A58" w:rsidRPr="00294B0A" w:rsidRDefault="00076A58" w:rsidP="00294B0A">
      <w:pPr>
        <w:pStyle w:val="BodyText"/>
        <w:widowControl w:val="0"/>
        <w:numPr>
          <w:ilvl w:val="1"/>
          <w:numId w:val="5"/>
        </w:numPr>
        <w:tabs>
          <w:tab w:val="clear" w:pos="1080"/>
          <w:tab w:val="left" w:pos="284"/>
          <w:tab w:val="left" w:pos="567"/>
          <w:tab w:val="left" w:pos="851"/>
        </w:tabs>
        <w:suppressAutoHyphens/>
        <w:ind w:left="0" w:firstLine="568"/>
        <w:rPr>
          <w:sz w:val="18"/>
          <w:szCs w:val="18"/>
        </w:rPr>
      </w:pPr>
      <w:r w:rsidRPr="00294B0A">
        <w:rPr>
          <w:sz w:val="18"/>
          <w:szCs w:val="18"/>
        </w:rPr>
        <w:t>организация и координация методической, психолого-педагогической, диагностической и консультативной помощи родителям (законным представителям) несовершеннолетних, обеспечивающим получение детьми дошкольного образования в форме семейного образования;</w:t>
      </w:r>
    </w:p>
    <w:p w:rsidR="00076A58" w:rsidRPr="00294B0A" w:rsidRDefault="00076A58" w:rsidP="00294B0A">
      <w:pPr>
        <w:pStyle w:val="BodyText"/>
        <w:tabs>
          <w:tab w:val="left" w:pos="284"/>
          <w:tab w:val="left" w:pos="567"/>
        </w:tabs>
        <w:ind w:firstLine="568"/>
        <w:rPr>
          <w:sz w:val="18"/>
          <w:szCs w:val="18"/>
        </w:rPr>
      </w:pPr>
      <w:r w:rsidRPr="00294B0A">
        <w:rPr>
          <w:sz w:val="18"/>
          <w:szCs w:val="18"/>
        </w:rPr>
        <w:t>6) создание целостного образовательного пространства на территории Притобольного района, осуществление взаимодействия в образовательной деятельности с организациями профессионального образования;</w:t>
      </w:r>
    </w:p>
    <w:p w:rsidR="00076A58" w:rsidRPr="00294B0A" w:rsidRDefault="00076A58" w:rsidP="00294B0A">
      <w:pPr>
        <w:pStyle w:val="BodyText"/>
        <w:tabs>
          <w:tab w:val="left" w:pos="284"/>
          <w:tab w:val="left" w:pos="567"/>
        </w:tabs>
        <w:ind w:firstLine="568"/>
        <w:rPr>
          <w:sz w:val="18"/>
          <w:szCs w:val="18"/>
        </w:rPr>
      </w:pPr>
      <w:r w:rsidRPr="00294B0A">
        <w:rPr>
          <w:sz w:val="18"/>
          <w:szCs w:val="18"/>
        </w:rPr>
        <w:t>7) обеспечение развития и оптимизации сети муниципальных образовательных организаций;</w:t>
      </w:r>
    </w:p>
    <w:p w:rsidR="00076A58" w:rsidRPr="00294B0A" w:rsidRDefault="00076A58" w:rsidP="00294B0A">
      <w:pPr>
        <w:pStyle w:val="BodyText"/>
        <w:tabs>
          <w:tab w:val="left" w:pos="284"/>
          <w:tab w:val="left" w:pos="426"/>
          <w:tab w:val="left" w:pos="567"/>
        </w:tabs>
        <w:ind w:firstLine="568"/>
        <w:rPr>
          <w:sz w:val="18"/>
          <w:szCs w:val="18"/>
        </w:rPr>
      </w:pPr>
      <w:r w:rsidRPr="00294B0A">
        <w:rPr>
          <w:sz w:val="18"/>
          <w:szCs w:val="18"/>
        </w:rPr>
        <w:t>8) внесение предложений о создании, реорганизации, ликвидации муниципальных образовательных организаций, об изменении их типов;</w:t>
      </w:r>
    </w:p>
    <w:p w:rsidR="00076A58" w:rsidRPr="00294B0A" w:rsidRDefault="00076A58" w:rsidP="00294B0A">
      <w:pPr>
        <w:pStyle w:val="BodyText"/>
        <w:tabs>
          <w:tab w:val="left" w:pos="284"/>
          <w:tab w:val="left" w:pos="567"/>
        </w:tabs>
        <w:ind w:firstLine="568"/>
        <w:rPr>
          <w:sz w:val="18"/>
          <w:szCs w:val="18"/>
        </w:rPr>
      </w:pPr>
      <w:r w:rsidRPr="00294B0A">
        <w:rPr>
          <w:sz w:val="18"/>
          <w:szCs w:val="18"/>
        </w:rPr>
        <w:t>9) согласование проектов уставов муниципальных образовательных организаций, дополнений и изменений, вносимых в них;</w:t>
      </w:r>
    </w:p>
    <w:p w:rsidR="00076A58" w:rsidRPr="00294B0A" w:rsidRDefault="00076A58" w:rsidP="00294B0A">
      <w:pPr>
        <w:pStyle w:val="BodyText"/>
        <w:tabs>
          <w:tab w:val="left" w:pos="284"/>
          <w:tab w:val="left" w:pos="567"/>
        </w:tabs>
        <w:ind w:firstLine="568"/>
        <w:rPr>
          <w:sz w:val="18"/>
          <w:szCs w:val="18"/>
        </w:rPr>
      </w:pPr>
      <w:r w:rsidRPr="00294B0A">
        <w:rPr>
          <w:sz w:val="18"/>
          <w:szCs w:val="18"/>
        </w:rPr>
        <w:t>10) назначение (утверждение) руководителей муниципальных общеобразовательных и дошкольных организаций;</w:t>
      </w:r>
    </w:p>
    <w:p w:rsidR="00076A58" w:rsidRPr="00294B0A" w:rsidRDefault="00076A58" w:rsidP="00294B0A">
      <w:pPr>
        <w:pStyle w:val="BodyText"/>
        <w:tabs>
          <w:tab w:val="left" w:pos="284"/>
          <w:tab w:val="left" w:pos="567"/>
        </w:tabs>
        <w:ind w:firstLine="568"/>
        <w:rPr>
          <w:sz w:val="18"/>
          <w:szCs w:val="18"/>
        </w:rPr>
      </w:pPr>
      <w:r w:rsidRPr="00294B0A">
        <w:rPr>
          <w:sz w:val="18"/>
          <w:szCs w:val="18"/>
        </w:rPr>
        <w:t>11) разработка проектов нормативных правовых актов Администрации Притобольного района по закреплению территорий за муниципальными образовательными организациями; ведение учета детей, подлежащих обучению по образовательным программам дошкольного, начального общего, основного общего и среднего общего образования;</w:t>
      </w:r>
    </w:p>
    <w:p w:rsidR="00076A58" w:rsidRPr="00294B0A" w:rsidRDefault="00076A58" w:rsidP="00294B0A">
      <w:pPr>
        <w:pStyle w:val="BodyText"/>
        <w:tabs>
          <w:tab w:val="left" w:pos="284"/>
          <w:tab w:val="left" w:pos="567"/>
        </w:tabs>
        <w:ind w:firstLine="568"/>
        <w:rPr>
          <w:sz w:val="18"/>
          <w:szCs w:val="18"/>
        </w:rPr>
      </w:pPr>
      <w:r w:rsidRPr="00294B0A">
        <w:rPr>
          <w:sz w:val="18"/>
          <w:szCs w:val="18"/>
        </w:rPr>
        <w:t>12) устанавливает родительскую плату за присмотр и уход за ребенком и ее размер;</w:t>
      </w:r>
    </w:p>
    <w:p w:rsidR="00076A58" w:rsidRPr="00294B0A" w:rsidRDefault="00076A58" w:rsidP="00294B0A">
      <w:pPr>
        <w:pStyle w:val="BodyText"/>
        <w:tabs>
          <w:tab w:val="left" w:pos="284"/>
          <w:tab w:val="left" w:pos="567"/>
        </w:tabs>
        <w:ind w:firstLine="568"/>
        <w:rPr>
          <w:sz w:val="18"/>
          <w:szCs w:val="18"/>
        </w:rPr>
      </w:pPr>
      <w:r w:rsidRPr="00294B0A">
        <w:rPr>
          <w:sz w:val="18"/>
          <w:szCs w:val="18"/>
        </w:rPr>
        <w:t>13) организует бесплатные перевозки обучающихся в образовательных учреждениях Притобольного района, реализующих основные общеобразовательные программы, между поселениями;</w:t>
      </w:r>
    </w:p>
    <w:p w:rsidR="00076A58" w:rsidRPr="00294B0A" w:rsidRDefault="00076A58" w:rsidP="00294B0A">
      <w:pPr>
        <w:pStyle w:val="BodyText"/>
        <w:tabs>
          <w:tab w:val="left" w:pos="284"/>
          <w:tab w:val="left" w:pos="567"/>
        </w:tabs>
        <w:ind w:firstLine="568"/>
        <w:rPr>
          <w:sz w:val="18"/>
          <w:szCs w:val="18"/>
        </w:rPr>
      </w:pPr>
      <w:r w:rsidRPr="00294B0A">
        <w:rPr>
          <w:sz w:val="18"/>
          <w:szCs w:val="18"/>
        </w:rPr>
        <w:t>14) создает условия для обеспечения питанием муниципальных образовательных учреждений за счет средств бюджетных ассигнований местных бюджетов;</w:t>
      </w:r>
    </w:p>
    <w:p w:rsidR="00076A58" w:rsidRPr="00294B0A" w:rsidRDefault="00076A58" w:rsidP="00294B0A">
      <w:pPr>
        <w:pStyle w:val="BodyText"/>
        <w:tabs>
          <w:tab w:val="left" w:pos="284"/>
          <w:tab w:val="left" w:pos="567"/>
        </w:tabs>
        <w:ind w:firstLine="568"/>
        <w:rPr>
          <w:sz w:val="18"/>
          <w:szCs w:val="18"/>
        </w:rPr>
      </w:pPr>
      <w:r w:rsidRPr="00294B0A">
        <w:rPr>
          <w:sz w:val="18"/>
          <w:szCs w:val="18"/>
        </w:rPr>
        <w:t>15) согласует программы развития образовательных учреждений;</w:t>
      </w:r>
    </w:p>
    <w:p w:rsidR="00076A58" w:rsidRPr="00294B0A" w:rsidRDefault="00076A58" w:rsidP="00294B0A">
      <w:pPr>
        <w:pStyle w:val="BodyText"/>
        <w:tabs>
          <w:tab w:val="left" w:pos="284"/>
          <w:tab w:val="left" w:pos="567"/>
        </w:tabs>
        <w:ind w:firstLine="568"/>
        <w:rPr>
          <w:sz w:val="18"/>
          <w:szCs w:val="18"/>
        </w:rPr>
      </w:pPr>
      <w:r w:rsidRPr="00294B0A">
        <w:rPr>
          <w:sz w:val="18"/>
          <w:szCs w:val="18"/>
        </w:rPr>
        <w:t>16) принимает участие в  организации мониторинга системы образования, ежегодно публикует анализ состояния и перспектив развития образования в виде итоговых (годовых) отчетов в сети «Интернет»;</w:t>
      </w:r>
    </w:p>
    <w:p w:rsidR="00076A58" w:rsidRPr="00294B0A" w:rsidRDefault="00076A58" w:rsidP="00294B0A">
      <w:pPr>
        <w:pStyle w:val="BodyText"/>
        <w:tabs>
          <w:tab w:val="left" w:pos="284"/>
          <w:tab w:val="left" w:pos="567"/>
        </w:tabs>
        <w:ind w:firstLine="568"/>
        <w:rPr>
          <w:sz w:val="18"/>
          <w:szCs w:val="18"/>
        </w:rPr>
      </w:pPr>
      <w:r w:rsidRPr="00294B0A">
        <w:rPr>
          <w:sz w:val="18"/>
          <w:szCs w:val="18"/>
        </w:rPr>
        <w:t>17) согласование решения об открытии в муниципальных образовательных организациях классов, групп для обучения детей с ограниченными возможностями здоровья;</w:t>
      </w:r>
    </w:p>
    <w:p w:rsidR="00076A58" w:rsidRPr="00294B0A" w:rsidRDefault="00076A58" w:rsidP="00294B0A">
      <w:pPr>
        <w:pStyle w:val="BodyText"/>
        <w:tabs>
          <w:tab w:val="left" w:pos="284"/>
          <w:tab w:val="left" w:pos="567"/>
        </w:tabs>
        <w:ind w:firstLine="568"/>
        <w:rPr>
          <w:sz w:val="18"/>
          <w:szCs w:val="18"/>
        </w:rPr>
      </w:pPr>
      <w:r w:rsidRPr="00294B0A">
        <w:rPr>
          <w:sz w:val="18"/>
          <w:szCs w:val="18"/>
        </w:rPr>
        <w:t>18) подготовка и предоставление на рассмотрение Главе Притобольного района годового отчета о состоянии муниципальной системы образования;</w:t>
      </w:r>
    </w:p>
    <w:p w:rsidR="00076A58" w:rsidRPr="00294B0A" w:rsidRDefault="00076A58" w:rsidP="00294B0A">
      <w:pPr>
        <w:pStyle w:val="BodyText"/>
        <w:ind w:firstLine="568"/>
        <w:rPr>
          <w:sz w:val="18"/>
          <w:szCs w:val="18"/>
        </w:rPr>
      </w:pPr>
      <w:r w:rsidRPr="00294B0A">
        <w:rPr>
          <w:sz w:val="18"/>
          <w:szCs w:val="18"/>
        </w:rPr>
        <w:t>19) организация сбора, обработки и предоставления населению Притобольного района информации об организации образовательного процесса в муниципальных образовательных организациях, о соответствии условий осуществления образовательного процесса в муниципальных образовательных организациях (наличие лицензии, государственной аккредитации), о наличии мест в муниципальных образовательных организациях, о спектре дополнительных образовательных услуг, условиях оказания их в муниципальных образовательных организациях, в том числе и через официальный сайт Отдела образования;</w:t>
      </w:r>
    </w:p>
    <w:p w:rsidR="00076A58" w:rsidRPr="00294B0A" w:rsidRDefault="00076A58" w:rsidP="00294B0A">
      <w:pPr>
        <w:pStyle w:val="BodyText"/>
        <w:tabs>
          <w:tab w:val="left" w:pos="426"/>
          <w:tab w:val="left" w:pos="567"/>
        </w:tabs>
        <w:ind w:firstLine="568"/>
        <w:rPr>
          <w:sz w:val="18"/>
          <w:szCs w:val="18"/>
        </w:rPr>
      </w:pPr>
      <w:r w:rsidRPr="00294B0A">
        <w:rPr>
          <w:sz w:val="18"/>
          <w:szCs w:val="18"/>
        </w:rPr>
        <w:t>20) формирование и предоставление для размещения в Реестре муниципальных услуг Притобольного района сведений (изменения в сведения) о муниципальных услугах, предоставляемых Отделом образования;</w:t>
      </w:r>
    </w:p>
    <w:p w:rsidR="00076A58" w:rsidRPr="00294B0A" w:rsidRDefault="00076A58" w:rsidP="00294B0A">
      <w:pPr>
        <w:pStyle w:val="BodyText"/>
        <w:ind w:firstLine="568"/>
        <w:rPr>
          <w:sz w:val="18"/>
          <w:szCs w:val="18"/>
        </w:rPr>
      </w:pPr>
      <w:r w:rsidRPr="00294B0A">
        <w:rPr>
          <w:sz w:val="18"/>
          <w:szCs w:val="18"/>
        </w:rPr>
        <w:t>21) прием представителей физических и юридических лиц, рассмотрение их обращений в соответствии с действующим законодательством;</w:t>
      </w:r>
    </w:p>
    <w:p w:rsidR="00076A58" w:rsidRPr="00294B0A" w:rsidRDefault="00076A58" w:rsidP="00294B0A">
      <w:pPr>
        <w:pStyle w:val="BodyText"/>
        <w:ind w:firstLine="568"/>
        <w:rPr>
          <w:sz w:val="18"/>
          <w:szCs w:val="18"/>
        </w:rPr>
      </w:pPr>
      <w:r w:rsidRPr="00294B0A">
        <w:rPr>
          <w:sz w:val="18"/>
          <w:szCs w:val="18"/>
        </w:rPr>
        <w:t>22) осуществление организационной деятельности внутри Отдела образования;</w:t>
      </w:r>
    </w:p>
    <w:p w:rsidR="00076A58" w:rsidRPr="00294B0A" w:rsidRDefault="00076A58" w:rsidP="00294B0A">
      <w:pPr>
        <w:pStyle w:val="BodyText"/>
        <w:ind w:firstLine="568"/>
        <w:rPr>
          <w:sz w:val="18"/>
          <w:szCs w:val="18"/>
        </w:rPr>
      </w:pPr>
      <w:r w:rsidRPr="00294B0A">
        <w:rPr>
          <w:sz w:val="18"/>
          <w:szCs w:val="18"/>
        </w:rPr>
        <w:t>23) организация мониторинга системы образования на уровне Притобольного района;</w:t>
      </w:r>
    </w:p>
    <w:p w:rsidR="00076A58" w:rsidRPr="00294B0A" w:rsidRDefault="00076A58" w:rsidP="00294B0A">
      <w:pPr>
        <w:pStyle w:val="BodyText"/>
        <w:ind w:firstLine="568"/>
        <w:rPr>
          <w:sz w:val="18"/>
          <w:szCs w:val="18"/>
        </w:rPr>
      </w:pPr>
      <w:r w:rsidRPr="00294B0A">
        <w:rPr>
          <w:sz w:val="18"/>
          <w:szCs w:val="18"/>
        </w:rPr>
        <w:t>24) организация отдыха детей в каникулярное время, осуществление взаимодействия деятельности организаций и предприятий, участвующих в оздоровительной кампании Притобольного района; участие в организации временной занятости несовершеннолетних граждан в возрасте от 14 до 18 лет;</w:t>
      </w:r>
    </w:p>
    <w:p w:rsidR="00076A58" w:rsidRPr="00294B0A" w:rsidRDefault="00076A58" w:rsidP="00294B0A">
      <w:pPr>
        <w:pStyle w:val="BodyText"/>
        <w:ind w:firstLine="568"/>
        <w:rPr>
          <w:sz w:val="18"/>
          <w:szCs w:val="18"/>
        </w:rPr>
      </w:pPr>
      <w:r w:rsidRPr="00294B0A">
        <w:rPr>
          <w:sz w:val="18"/>
          <w:szCs w:val="18"/>
        </w:rPr>
        <w:t>25) осуществление в пределах своей компетенции мероприятий по профилактике безнадзорности и беспризорности;</w:t>
      </w:r>
    </w:p>
    <w:p w:rsidR="00076A58" w:rsidRPr="00294B0A" w:rsidRDefault="00076A58" w:rsidP="00294B0A">
      <w:pPr>
        <w:pStyle w:val="BodyText"/>
        <w:widowControl w:val="0"/>
        <w:numPr>
          <w:ilvl w:val="0"/>
          <w:numId w:val="6"/>
        </w:numPr>
        <w:tabs>
          <w:tab w:val="left" w:pos="284"/>
          <w:tab w:val="left" w:pos="851"/>
        </w:tabs>
        <w:suppressAutoHyphens/>
        <w:ind w:left="0" w:firstLine="567"/>
        <w:rPr>
          <w:sz w:val="18"/>
          <w:szCs w:val="18"/>
        </w:rPr>
      </w:pPr>
      <w:r w:rsidRPr="00294B0A">
        <w:rPr>
          <w:sz w:val="18"/>
          <w:szCs w:val="18"/>
        </w:rPr>
        <w:t>организация массовых мероприятий в интересах Притобольного района, родителей (законных представителей) и обучающихся, осуществление информационного и организационно-содержательного обеспечения мероприятий муниципального уровня в системе образования;</w:t>
      </w:r>
    </w:p>
    <w:p w:rsidR="00076A58" w:rsidRPr="00294B0A" w:rsidRDefault="00076A58" w:rsidP="00294B0A">
      <w:pPr>
        <w:pStyle w:val="BodyText"/>
        <w:tabs>
          <w:tab w:val="left" w:pos="284"/>
          <w:tab w:val="left" w:pos="851"/>
        </w:tabs>
        <w:ind w:firstLine="567"/>
        <w:rPr>
          <w:sz w:val="18"/>
          <w:szCs w:val="18"/>
        </w:rPr>
      </w:pPr>
      <w:r w:rsidRPr="00294B0A">
        <w:rPr>
          <w:sz w:val="18"/>
          <w:szCs w:val="18"/>
        </w:rPr>
        <w:t>27) консультирование по вопросам организации и проведения государственной итоговой аттестации, принятие участия в организации и проведении государственной итоговой аттестации выпускников муниципальных образовательных организаций;</w:t>
      </w:r>
    </w:p>
    <w:p w:rsidR="00076A58" w:rsidRPr="00294B0A" w:rsidRDefault="00076A58" w:rsidP="00294B0A">
      <w:pPr>
        <w:pStyle w:val="BodyText"/>
        <w:ind w:firstLine="568"/>
        <w:rPr>
          <w:sz w:val="18"/>
          <w:szCs w:val="18"/>
        </w:rPr>
      </w:pPr>
      <w:r w:rsidRPr="00294B0A">
        <w:rPr>
          <w:sz w:val="18"/>
          <w:szCs w:val="18"/>
        </w:rPr>
        <w:t>28) 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p w:rsidR="00076A58" w:rsidRPr="00294B0A" w:rsidRDefault="00076A58" w:rsidP="00294B0A">
      <w:pPr>
        <w:pStyle w:val="BodyText"/>
        <w:ind w:firstLine="568"/>
        <w:rPr>
          <w:sz w:val="18"/>
          <w:szCs w:val="18"/>
        </w:rPr>
      </w:pPr>
      <w:r w:rsidRPr="00294B0A">
        <w:rPr>
          <w:sz w:val="18"/>
          <w:szCs w:val="18"/>
        </w:rPr>
        <w:t>29) ведение  учета форм получения образования, определенных родителями (законными представителями) детей;</w:t>
      </w:r>
    </w:p>
    <w:p w:rsidR="00076A58" w:rsidRPr="00294B0A" w:rsidRDefault="00076A58" w:rsidP="00294B0A">
      <w:pPr>
        <w:pStyle w:val="BodyText"/>
        <w:ind w:firstLine="568"/>
        <w:rPr>
          <w:sz w:val="18"/>
          <w:szCs w:val="18"/>
        </w:rPr>
      </w:pPr>
      <w:r w:rsidRPr="00294B0A">
        <w:rPr>
          <w:sz w:val="18"/>
          <w:szCs w:val="18"/>
        </w:rPr>
        <w:t>30) дает согласия (не согласие) на оставление обучающимися, достигшими возраста пятнадцати лет, муниципальной образовательной организации, до получения ими основного общего образования с согласия родителей (законных представителей); участие совместно с комиссией по делам несовершеннолетних и защите их прав в принятии мер, обеспечивающих получение несовершеннолетними обучающимися основного общего образования в иной форме обучения и с его согласия трудоустройства, разрабатывает порядок информирования учреждениями, из которого отчислен несовершеннолетний обучающийся в качестве меры дисциплинарного взыскания, отдела и порядок принятия отделом мер, обеспечивающих получение несовершеннолетним общего образования;</w:t>
      </w:r>
    </w:p>
    <w:p w:rsidR="00076A58" w:rsidRPr="00294B0A" w:rsidRDefault="00076A58" w:rsidP="00294B0A">
      <w:pPr>
        <w:pStyle w:val="BodyText"/>
        <w:ind w:firstLine="568"/>
        <w:rPr>
          <w:sz w:val="18"/>
          <w:szCs w:val="18"/>
        </w:rPr>
      </w:pPr>
      <w:r w:rsidRPr="00294B0A">
        <w:rPr>
          <w:sz w:val="18"/>
          <w:szCs w:val="18"/>
        </w:rPr>
        <w:t>31) обеспечение организации перевода обучающихся для продолжения обучения с согласия родителей (законных представителей) в другие муниципальные образовательные организации соответствующего типа в случае прекращения деятельности муниципальной образовательной организации, имеющей государственную аккредитацию, а также в случае аннулирования соответствующей лицензии, лишения муниципальной образовательной организации государственной аккредитации, истечения срока действия свидетельства о государственной аккредитации, решает вопросы об устройстве ребенка в другое образовательное учреждение в случае отсутствия свободных мест в муниципальном образовательном учреждении, расположенном на закрепленной за ним  территории;</w:t>
      </w:r>
    </w:p>
    <w:p w:rsidR="00076A58" w:rsidRPr="00294B0A" w:rsidRDefault="00076A58" w:rsidP="00294B0A">
      <w:pPr>
        <w:pStyle w:val="BodyText"/>
        <w:ind w:firstLine="568"/>
        <w:rPr>
          <w:sz w:val="18"/>
          <w:szCs w:val="18"/>
        </w:rPr>
      </w:pPr>
      <w:r w:rsidRPr="00294B0A">
        <w:rPr>
          <w:sz w:val="18"/>
          <w:szCs w:val="18"/>
        </w:rPr>
        <w:t>32) координация работы муниципальных образовательных организаций по вопросам организации профильного обучения и предпрофильной подготовки несовершеннолетних;</w:t>
      </w:r>
    </w:p>
    <w:p w:rsidR="00076A58" w:rsidRPr="00294B0A" w:rsidRDefault="00076A58" w:rsidP="00294B0A">
      <w:pPr>
        <w:pStyle w:val="BodyText"/>
        <w:ind w:firstLine="568"/>
        <w:rPr>
          <w:sz w:val="18"/>
          <w:szCs w:val="18"/>
        </w:rPr>
      </w:pPr>
      <w:r w:rsidRPr="00294B0A">
        <w:rPr>
          <w:sz w:val="18"/>
          <w:szCs w:val="18"/>
        </w:rPr>
        <w:t>33) консультирование по вопросам лицензирования образовательной деятельности и государственной аккредитации образовательной деятельности муниципальных образовательных организаций;</w:t>
      </w:r>
    </w:p>
    <w:p w:rsidR="00076A58" w:rsidRPr="00294B0A" w:rsidRDefault="00076A58" w:rsidP="00294B0A">
      <w:pPr>
        <w:pStyle w:val="BodyText"/>
        <w:ind w:firstLine="568"/>
        <w:rPr>
          <w:sz w:val="18"/>
          <w:szCs w:val="18"/>
        </w:rPr>
      </w:pPr>
      <w:r w:rsidRPr="00294B0A">
        <w:rPr>
          <w:sz w:val="18"/>
          <w:szCs w:val="18"/>
        </w:rPr>
        <w:t>34) организация работы комиссии по приемке муниципальных образовательных организаций к новому учебному году;</w:t>
      </w:r>
    </w:p>
    <w:p w:rsidR="00076A58" w:rsidRPr="00294B0A" w:rsidRDefault="00076A58" w:rsidP="00294B0A">
      <w:pPr>
        <w:pStyle w:val="BodyText"/>
        <w:ind w:firstLine="568"/>
        <w:rPr>
          <w:sz w:val="18"/>
          <w:szCs w:val="18"/>
        </w:rPr>
      </w:pPr>
      <w:r w:rsidRPr="00294B0A">
        <w:rPr>
          <w:sz w:val="18"/>
          <w:szCs w:val="18"/>
        </w:rPr>
        <w:t>35) обеспечение профессионального общения педагогов по актуальным проблемам образования, координация деятельности районных городских методических объединений педагогов;</w:t>
      </w:r>
    </w:p>
    <w:p w:rsidR="00076A58" w:rsidRPr="00294B0A" w:rsidRDefault="00076A58" w:rsidP="00294B0A">
      <w:pPr>
        <w:pStyle w:val="BodyText"/>
        <w:tabs>
          <w:tab w:val="left" w:pos="567"/>
          <w:tab w:val="left" w:pos="709"/>
        </w:tabs>
        <w:ind w:firstLine="568"/>
        <w:rPr>
          <w:sz w:val="18"/>
          <w:szCs w:val="18"/>
        </w:rPr>
      </w:pPr>
      <w:r w:rsidRPr="00294B0A">
        <w:rPr>
          <w:sz w:val="18"/>
          <w:szCs w:val="18"/>
        </w:rPr>
        <w:t>36) создание условий для презентации педагогического сообщества Притобольного района на региональном уровне и уровне Российской Федерации через участие в профессиональных конкурсах, выставках, семинарах, конференциях, публикацию работ педагогов;</w:t>
      </w:r>
    </w:p>
    <w:p w:rsidR="00076A58" w:rsidRPr="00294B0A" w:rsidRDefault="00076A58" w:rsidP="00294B0A">
      <w:pPr>
        <w:pStyle w:val="BodyText"/>
        <w:ind w:firstLine="568"/>
        <w:rPr>
          <w:sz w:val="18"/>
          <w:szCs w:val="18"/>
        </w:rPr>
      </w:pPr>
      <w:r w:rsidRPr="00294B0A">
        <w:rPr>
          <w:sz w:val="18"/>
          <w:szCs w:val="18"/>
        </w:rPr>
        <w:t>37) координация деятельности педагогических коллективов по обеспечению преемственности образовательных программ муниципальных дошкольных и общеобразовательных организаций в целях успешной адаптации детей;</w:t>
      </w:r>
    </w:p>
    <w:p w:rsidR="00076A58" w:rsidRPr="00294B0A" w:rsidRDefault="00076A58" w:rsidP="00294B0A">
      <w:pPr>
        <w:pStyle w:val="BodyText"/>
        <w:ind w:firstLine="568"/>
        <w:rPr>
          <w:sz w:val="18"/>
          <w:szCs w:val="18"/>
        </w:rPr>
      </w:pPr>
      <w:r w:rsidRPr="00294B0A">
        <w:rPr>
          <w:sz w:val="18"/>
          <w:szCs w:val="18"/>
        </w:rPr>
        <w:t>38) осуществление контроля исполнения руководителями муниципальных образовательных организаций условий трудового договора, заключенных с ними, в том числе по:</w:t>
      </w:r>
    </w:p>
    <w:p w:rsidR="00076A58" w:rsidRPr="00294B0A" w:rsidRDefault="00076A58" w:rsidP="00294B0A">
      <w:pPr>
        <w:pStyle w:val="BodyText"/>
        <w:tabs>
          <w:tab w:val="left" w:pos="851"/>
        </w:tabs>
        <w:ind w:firstLine="568"/>
        <w:rPr>
          <w:sz w:val="18"/>
          <w:szCs w:val="18"/>
        </w:rPr>
      </w:pPr>
      <w:r w:rsidRPr="00294B0A">
        <w:rPr>
          <w:sz w:val="18"/>
          <w:szCs w:val="18"/>
        </w:rPr>
        <w:t>а) обеспечению достижения установленных образовательной организации ежегодных значений показателей соотношения средней заработной платы педагогических работников учреждения со средней заработной платой в Курганской области;</w:t>
      </w:r>
    </w:p>
    <w:p w:rsidR="00076A58" w:rsidRPr="00294B0A" w:rsidRDefault="00076A58" w:rsidP="00294B0A">
      <w:pPr>
        <w:pStyle w:val="BodyText"/>
        <w:tabs>
          <w:tab w:val="left" w:pos="851"/>
        </w:tabs>
        <w:ind w:firstLine="568"/>
        <w:rPr>
          <w:sz w:val="18"/>
          <w:szCs w:val="18"/>
        </w:rPr>
      </w:pPr>
      <w:r w:rsidRPr="00294B0A">
        <w:rPr>
          <w:sz w:val="18"/>
          <w:szCs w:val="18"/>
        </w:rPr>
        <w:t>б) обеспечению выполнения всех плановых показателей деятельности образовательной организации;</w:t>
      </w:r>
    </w:p>
    <w:p w:rsidR="00076A58" w:rsidRPr="00294B0A" w:rsidRDefault="00076A58" w:rsidP="00294B0A">
      <w:pPr>
        <w:pStyle w:val="BodyText"/>
        <w:tabs>
          <w:tab w:val="left" w:pos="851"/>
        </w:tabs>
        <w:ind w:firstLine="568"/>
        <w:rPr>
          <w:sz w:val="18"/>
          <w:szCs w:val="18"/>
        </w:rPr>
      </w:pPr>
      <w:r w:rsidRPr="00294B0A">
        <w:rPr>
          <w:sz w:val="18"/>
          <w:szCs w:val="18"/>
        </w:rPr>
        <w:t>в) выполнению мероприятий, обеспечивающих охрану жизни и здоровья участников образовательных отношений;</w:t>
      </w:r>
    </w:p>
    <w:p w:rsidR="00076A58" w:rsidRPr="00294B0A" w:rsidRDefault="00076A58" w:rsidP="00294B0A">
      <w:pPr>
        <w:pStyle w:val="BodyText"/>
        <w:ind w:firstLine="568"/>
        <w:rPr>
          <w:sz w:val="18"/>
          <w:szCs w:val="18"/>
        </w:rPr>
      </w:pPr>
      <w:r w:rsidRPr="00294B0A">
        <w:rPr>
          <w:sz w:val="18"/>
          <w:szCs w:val="18"/>
        </w:rPr>
        <w:t>39) осуществление контроля учредителя муниципальных организаций в порядке, установленном Администрацией Притобольного района;</w:t>
      </w:r>
    </w:p>
    <w:p w:rsidR="00076A58" w:rsidRPr="00294B0A" w:rsidRDefault="00076A58" w:rsidP="00294B0A">
      <w:pPr>
        <w:tabs>
          <w:tab w:val="left" w:pos="567"/>
        </w:tabs>
        <w:autoSpaceDE w:val="0"/>
        <w:ind w:firstLine="568"/>
        <w:jc w:val="both"/>
        <w:rPr>
          <w:rFonts w:ascii="Times New Roman" w:hAnsi="Times New Roman"/>
          <w:sz w:val="18"/>
          <w:szCs w:val="18"/>
        </w:rPr>
      </w:pPr>
      <w:r w:rsidRPr="00294B0A">
        <w:rPr>
          <w:rFonts w:ascii="Times New Roman" w:hAnsi="Times New Roman"/>
          <w:sz w:val="18"/>
          <w:szCs w:val="18"/>
        </w:rPr>
        <w:t>40) осуществление контроля за управленческой деятельностью руководителей муниципальных образовательных учреждений;</w:t>
      </w:r>
    </w:p>
    <w:p w:rsidR="00076A58" w:rsidRPr="00294B0A" w:rsidRDefault="00076A58" w:rsidP="00294B0A">
      <w:pPr>
        <w:pStyle w:val="BodyText"/>
        <w:ind w:firstLine="568"/>
        <w:rPr>
          <w:sz w:val="18"/>
          <w:szCs w:val="18"/>
        </w:rPr>
      </w:pPr>
      <w:r w:rsidRPr="00294B0A">
        <w:rPr>
          <w:sz w:val="18"/>
          <w:szCs w:val="18"/>
        </w:rPr>
        <w:t>41) обеспечение информационно-организационных условий для подготовки документов, предоставляемых в Главную аттестационную комиссию, на присвоение педагогическим работникам муниципальных образовательных организаций квалификационной категории «высшая» и «первая»;</w:t>
      </w:r>
    </w:p>
    <w:p w:rsidR="00076A58" w:rsidRPr="00294B0A" w:rsidRDefault="00076A58" w:rsidP="00294B0A">
      <w:pPr>
        <w:pStyle w:val="BodyText"/>
        <w:ind w:firstLine="568"/>
        <w:rPr>
          <w:sz w:val="18"/>
          <w:szCs w:val="18"/>
        </w:rPr>
      </w:pPr>
      <w:r w:rsidRPr="00294B0A">
        <w:rPr>
          <w:sz w:val="18"/>
          <w:szCs w:val="18"/>
        </w:rPr>
        <w:t>42) координация деятельности муниципальных образовательных организаций по повышению квалификации их руководящих и педагогических работников;</w:t>
      </w:r>
    </w:p>
    <w:p w:rsidR="00076A58" w:rsidRPr="00294B0A" w:rsidRDefault="00076A58" w:rsidP="00294B0A">
      <w:pPr>
        <w:pStyle w:val="BodyText"/>
        <w:ind w:firstLine="568"/>
        <w:rPr>
          <w:sz w:val="18"/>
          <w:szCs w:val="18"/>
        </w:rPr>
      </w:pPr>
      <w:r w:rsidRPr="00294B0A">
        <w:rPr>
          <w:sz w:val="18"/>
          <w:szCs w:val="18"/>
        </w:rPr>
        <w:t>43) организация аттестации руководящих работников образовательных организаций на соответствие занимаемой должности, аттестации претендента на должность руководителя образовательной организации; подготовка представлений в установленном порядке на работников образования к награждению и присвоению почетных званий, поощрению обучающихся;</w:t>
      </w:r>
    </w:p>
    <w:p w:rsidR="00076A58" w:rsidRPr="00294B0A" w:rsidRDefault="00076A58" w:rsidP="00294B0A">
      <w:pPr>
        <w:pStyle w:val="BodyText"/>
        <w:ind w:firstLine="568"/>
        <w:rPr>
          <w:sz w:val="18"/>
          <w:szCs w:val="18"/>
        </w:rPr>
      </w:pPr>
      <w:r w:rsidRPr="00294B0A">
        <w:rPr>
          <w:sz w:val="18"/>
          <w:szCs w:val="18"/>
        </w:rPr>
        <w:t>44) разработка муниципальных программ, направление средств, выделенных Отделу образования из бюджета Притобольного района на их реализацию, планирование расходов и финансирование мероприятий по муниципальным программам в сфере образования;</w:t>
      </w:r>
    </w:p>
    <w:p w:rsidR="00076A58" w:rsidRPr="00294B0A" w:rsidRDefault="00076A58" w:rsidP="00294B0A">
      <w:pPr>
        <w:pStyle w:val="BodyText"/>
        <w:ind w:firstLine="568"/>
        <w:rPr>
          <w:sz w:val="18"/>
          <w:szCs w:val="18"/>
        </w:rPr>
      </w:pPr>
      <w:r w:rsidRPr="00294B0A">
        <w:rPr>
          <w:sz w:val="18"/>
          <w:szCs w:val="18"/>
        </w:rPr>
        <w:t>45) формирование и утверждение муниципального задания для муниципальных организаций, в соответствии с предусмотренными их уставами основными видами деятельности и осуществление финансового обеспечения их деятельности;</w:t>
      </w:r>
    </w:p>
    <w:p w:rsidR="00076A58" w:rsidRPr="00294B0A" w:rsidRDefault="00076A58" w:rsidP="00294B0A">
      <w:pPr>
        <w:pStyle w:val="BodyText"/>
        <w:ind w:firstLine="568"/>
        <w:rPr>
          <w:sz w:val="18"/>
          <w:szCs w:val="18"/>
        </w:rPr>
      </w:pPr>
      <w:r w:rsidRPr="00294B0A">
        <w:rPr>
          <w:sz w:val="18"/>
          <w:szCs w:val="18"/>
        </w:rPr>
        <w:t>46) исполнение бюджетных полномочий главного распорядителя и получателя средств бюджета, предусмотренных на содержание Отдела образования, а также главного администратора доходов бюджета по закрепленным за ним видам доходов;</w:t>
      </w:r>
    </w:p>
    <w:p w:rsidR="00076A58" w:rsidRPr="00294B0A" w:rsidRDefault="00076A58" w:rsidP="00294B0A">
      <w:pPr>
        <w:pStyle w:val="BodyText"/>
        <w:ind w:firstLine="568"/>
        <w:rPr>
          <w:sz w:val="18"/>
          <w:szCs w:val="18"/>
        </w:rPr>
      </w:pPr>
      <w:r w:rsidRPr="00294B0A">
        <w:rPr>
          <w:sz w:val="18"/>
          <w:szCs w:val="18"/>
        </w:rPr>
        <w:t>47) Отдел образования является уполномоченным органом по расходованию средств бюджета Курганской области в виде субвенций и субсидий, поступающих в бюджет Притобольного района на реализацию полномочий в сфере образования;</w:t>
      </w:r>
    </w:p>
    <w:p w:rsidR="00076A58" w:rsidRPr="00294B0A" w:rsidRDefault="00076A58" w:rsidP="00294B0A">
      <w:pPr>
        <w:pStyle w:val="BodyText"/>
        <w:ind w:firstLine="568"/>
        <w:rPr>
          <w:sz w:val="18"/>
          <w:szCs w:val="18"/>
        </w:rPr>
      </w:pPr>
      <w:r w:rsidRPr="00294B0A">
        <w:rPr>
          <w:sz w:val="18"/>
          <w:szCs w:val="18"/>
        </w:rPr>
        <w:t>48) осуществление в установленном порядке сбора, обработки,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w:t>
      </w:r>
    </w:p>
    <w:p w:rsidR="00076A58" w:rsidRPr="00294B0A" w:rsidRDefault="00076A58" w:rsidP="00294B0A">
      <w:pPr>
        <w:pStyle w:val="BodyText"/>
        <w:tabs>
          <w:tab w:val="left" w:pos="851"/>
        </w:tabs>
        <w:ind w:firstLine="568"/>
        <w:rPr>
          <w:sz w:val="18"/>
          <w:szCs w:val="18"/>
        </w:rPr>
      </w:pPr>
      <w:r w:rsidRPr="00294B0A">
        <w:rPr>
          <w:sz w:val="18"/>
          <w:szCs w:val="18"/>
        </w:rPr>
        <w:t>49) осуществление внутреннего финансового контроля и внутреннего финансового аудита;</w:t>
      </w:r>
    </w:p>
    <w:p w:rsidR="00076A58" w:rsidRPr="00294B0A" w:rsidRDefault="00076A58" w:rsidP="00294B0A">
      <w:pPr>
        <w:pStyle w:val="BodyText"/>
        <w:tabs>
          <w:tab w:val="left" w:pos="851"/>
        </w:tabs>
        <w:ind w:firstLine="568"/>
        <w:rPr>
          <w:sz w:val="18"/>
          <w:szCs w:val="18"/>
        </w:rPr>
      </w:pPr>
      <w:r w:rsidRPr="00294B0A">
        <w:rPr>
          <w:sz w:val="18"/>
          <w:szCs w:val="18"/>
        </w:rPr>
        <w:t>50) согласование отчетов о результатах деятельности муниципальных образовательных учреждений и об использовании закрепленного за ними муниципального имущества Притобольного района;</w:t>
      </w:r>
    </w:p>
    <w:p w:rsidR="00076A58" w:rsidRPr="00294B0A" w:rsidRDefault="00076A58" w:rsidP="00294B0A">
      <w:pPr>
        <w:pStyle w:val="BodyText"/>
        <w:tabs>
          <w:tab w:val="left" w:pos="851"/>
        </w:tabs>
        <w:ind w:firstLine="568"/>
        <w:rPr>
          <w:sz w:val="18"/>
          <w:szCs w:val="18"/>
        </w:rPr>
      </w:pPr>
      <w:r w:rsidRPr="00294B0A">
        <w:rPr>
          <w:sz w:val="18"/>
          <w:szCs w:val="18"/>
        </w:rPr>
        <w:t>51) подготовка проекта распоряжения Администрации Притобольного района об изъятии муниципальной собственности, закрепленной за муниципальными образовательными организациями, в случаях, если это имущество излишнее, не используется, либо используется не по назначению;</w:t>
      </w:r>
    </w:p>
    <w:p w:rsidR="00076A58" w:rsidRPr="00294B0A" w:rsidRDefault="00076A58" w:rsidP="00294B0A">
      <w:pPr>
        <w:pStyle w:val="BodyText"/>
        <w:ind w:firstLine="568"/>
        <w:rPr>
          <w:sz w:val="18"/>
          <w:szCs w:val="18"/>
        </w:rPr>
      </w:pPr>
      <w:r w:rsidRPr="00294B0A">
        <w:rPr>
          <w:sz w:val="18"/>
          <w:szCs w:val="18"/>
        </w:rPr>
        <w:t>52) подготовка проекта распоряжения Администрации Притобольного района о списании муниципального имущества, находящегося на праве оперативного управления у муниципальных образовательных организаций;</w:t>
      </w:r>
    </w:p>
    <w:p w:rsidR="00076A58" w:rsidRPr="00294B0A" w:rsidRDefault="00076A58" w:rsidP="00294B0A">
      <w:pPr>
        <w:pStyle w:val="BodyText"/>
        <w:ind w:firstLine="568"/>
        <w:rPr>
          <w:sz w:val="18"/>
          <w:szCs w:val="18"/>
        </w:rPr>
      </w:pPr>
      <w:r w:rsidRPr="00294B0A">
        <w:rPr>
          <w:sz w:val="18"/>
          <w:szCs w:val="18"/>
        </w:rPr>
        <w:t>53)  в пределах своей компетенции оказывает содействие в укреплении материально-технической базы образовательных учреждений;</w:t>
      </w:r>
    </w:p>
    <w:p w:rsidR="00076A58" w:rsidRPr="00294B0A" w:rsidRDefault="00076A58" w:rsidP="00294B0A">
      <w:pPr>
        <w:pStyle w:val="BodyText"/>
        <w:ind w:firstLine="568"/>
        <w:rPr>
          <w:sz w:val="18"/>
          <w:szCs w:val="18"/>
        </w:rPr>
      </w:pPr>
      <w:r w:rsidRPr="00294B0A">
        <w:rPr>
          <w:sz w:val="18"/>
          <w:szCs w:val="18"/>
        </w:rPr>
        <w:t>54)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w:t>
      </w:r>
    </w:p>
    <w:p w:rsidR="00076A58" w:rsidRPr="00294B0A" w:rsidRDefault="00076A58" w:rsidP="00294B0A">
      <w:pPr>
        <w:autoSpaceDE w:val="0"/>
        <w:ind w:firstLine="568"/>
        <w:jc w:val="both"/>
        <w:rPr>
          <w:rFonts w:ascii="Times New Roman" w:hAnsi="Times New Roman"/>
          <w:sz w:val="18"/>
          <w:szCs w:val="18"/>
        </w:rPr>
      </w:pPr>
      <w:r w:rsidRPr="00294B0A">
        <w:rPr>
          <w:rFonts w:ascii="Times New Roman" w:hAnsi="Times New Roman"/>
          <w:sz w:val="18"/>
          <w:szCs w:val="18"/>
        </w:rPr>
        <w:t xml:space="preserve">55) </w:t>
      </w:r>
      <w:bookmarkStart w:id="5" w:name="sub_1301128"/>
      <w:r w:rsidRPr="00294B0A">
        <w:rPr>
          <w:rFonts w:ascii="Times New Roman" w:hAnsi="Times New Roman"/>
          <w:sz w:val="18"/>
          <w:szCs w:val="18"/>
        </w:rPr>
        <w:t>осуществление в соответствии с законодательством Российской Федерации работу по документационному обеспечению деятельности, а также комплектованию, хранению, учету и использованию архивных документов Отдела образования;</w:t>
      </w:r>
    </w:p>
    <w:bookmarkEnd w:id="5"/>
    <w:p w:rsidR="00076A58" w:rsidRPr="00294B0A" w:rsidRDefault="00076A58" w:rsidP="00294B0A">
      <w:pPr>
        <w:autoSpaceDE w:val="0"/>
        <w:ind w:firstLine="568"/>
        <w:jc w:val="both"/>
        <w:rPr>
          <w:rFonts w:ascii="Times New Roman" w:hAnsi="Times New Roman"/>
          <w:sz w:val="18"/>
          <w:szCs w:val="18"/>
        </w:rPr>
      </w:pPr>
      <w:r w:rsidRPr="00294B0A">
        <w:rPr>
          <w:rFonts w:ascii="Times New Roman" w:hAnsi="Times New Roman"/>
          <w:sz w:val="18"/>
          <w:szCs w:val="18"/>
        </w:rPr>
        <w:t xml:space="preserve">56) </w:t>
      </w:r>
      <w:bookmarkStart w:id="6" w:name="sub_1301129"/>
      <w:r w:rsidRPr="00294B0A">
        <w:rPr>
          <w:rFonts w:ascii="Times New Roman" w:hAnsi="Times New Roman"/>
          <w:sz w:val="18"/>
          <w:szCs w:val="18"/>
        </w:rPr>
        <w:t>осуществление комплекса мер, направленных на обеспечение мобилизационной готовности подведомственных учреждений и, при необходимости, перевод их на работу в условиях военного времени;</w:t>
      </w:r>
    </w:p>
    <w:p w:rsidR="00076A58" w:rsidRPr="00294B0A" w:rsidRDefault="00076A58" w:rsidP="00294B0A">
      <w:pPr>
        <w:autoSpaceDE w:val="0"/>
        <w:ind w:firstLine="568"/>
        <w:jc w:val="both"/>
        <w:rPr>
          <w:rFonts w:ascii="Times New Roman" w:hAnsi="Times New Roman"/>
          <w:sz w:val="18"/>
          <w:szCs w:val="18"/>
        </w:rPr>
      </w:pPr>
      <w:r w:rsidRPr="00294B0A">
        <w:rPr>
          <w:rFonts w:ascii="Times New Roman" w:hAnsi="Times New Roman"/>
          <w:sz w:val="18"/>
          <w:szCs w:val="18"/>
        </w:rPr>
        <w:t>57) решает вопросы о приеме детей в образовательные учреждения Притобольного района по достижению детьми возраста шести лет и шести месяцев при отсутствии противопоказаний по состоянию здоровья, но не позднее достижения ими возраста восьми лет по заявлению родителей (законных представителей) детей, решает вопросы о приеме детей в образовательные организации по образовательным программам начального общего образования в более раннем или более позднем возрасте;</w:t>
      </w:r>
    </w:p>
    <w:p w:rsidR="00076A58" w:rsidRPr="00294B0A" w:rsidRDefault="00076A58" w:rsidP="00294B0A">
      <w:pPr>
        <w:autoSpaceDE w:val="0"/>
        <w:ind w:firstLine="568"/>
        <w:jc w:val="both"/>
        <w:rPr>
          <w:rFonts w:ascii="Times New Roman" w:hAnsi="Times New Roman"/>
          <w:sz w:val="18"/>
          <w:szCs w:val="18"/>
        </w:rPr>
      </w:pPr>
      <w:r w:rsidRPr="00294B0A">
        <w:rPr>
          <w:rFonts w:ascii="Times New Roman" w:hAnsi="Times New Roman"/>
          <w:sz w:val="18"/>
          <w:szCs w:val="18"/>
        </w:rPr>
        <w:t>58) р</w:t>
      </w:r>
      <w:r w:rsidRPr="00294B0A">
        <w:rPr>
          <w:rFonts w:ascii="Times New Roman" w:hAnsi="Times New Roman"/>
          <w:spacing w:val="1"/>
          <w:sz w:val="18"/>
          <w:szCs w:val="18"/>
          <w:shd w:val="clear" w:color="auto" w:fill="FFFFFF"/>
        </w:rPr>
        <w:t>азработка и реализация муниципальных программ в области профилактики терроризма, а также минимизации и (или) ликвидации последствий его проявлений,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органами исполнительной власти субъекта Российской Федерации, органами местного самоуправления, обеспечение выполнения требований к  антитеррористической защищенности объектов, находящихся в оперативном управлении подведомственных муниципальных образовательных учреждений на территории Притобольного района</w:t>
      </w:r>
      <w:bookmarkEnd w:id="6"/>
      <w:r>
        <w:rPr>
          <w:rFonts w:ascii="Times New Roman" w:hAnsi="Times New Roman"/>
          <w:spacing w:val="1"/>
          <w:sz w:val="18"/>
          <w:szCs w:val="18"/>
          <w:shd w:val="clear" w:color="auto" w:fill="FFFFFF"/>
        </w:rPr>
        <w:t>.</w:t>
      </w:r>
    </w:p>
    <w:p w:rsidR="00076A58" w:rsidRPr="00294B0A" w:rsidRDefault="00076A58" w:rsidP="00294B0A">
      <w:pPr>
        <w:ind w:firstLine="426"/>
        <w:jc w:val="center"/>
        <w:rPr>
          <w:rFonts w:ascii="Times New Roman" w:hAnsi="Times New Roman"/>
          <w:sz w:val="18"/>
          <w:szCs w:val="18"/>
        </w:rPr>
      </w:pPr>
      <w:r w:rsidRPr="00294B0A">
        <w:rPr>
          <w:rFonts w:ascii="Times New Roman" w:hAnsi="Times New Roman"/>
          <w:b/>
          <w:sz w:val="18"/>
          <w:szCs w:val="18"/>
        </w:rPr>
        <w:t>Раздел IV. Права  и обязанности Отдела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10. В соответствии с возложенными задачами и для осуществления своих полномочий Отдел образования имеет право:</w:t>
      </w:r>
    </w:p>
    <w:p w:rsidR="00076A58" w:rsidRPr="00294B0A" w:rsidRDefault="00076A58" w:rsidP="00294B0A">
      <w:pPr>
        <w:tabs>
          <w:tab w:val="left" w:pos="426"/>
        </w:tabs>
        <w:ind w:firstLine="567"/>
        <w:jc w:val="both"/>
        <w:rPr>
          <w:rFonts w:ascii="Times New Roman" w:hAnsi="Times New Roman"/>
          <w:sz w:val="18"/>
          <w:szCs w:val="18"/>
        </w:rPr>
      </w:pPr>
      <w:r w:rsidRPr="00294B0A">
        <w:rPr>
          <w:rFonts w:ascii="Times New Roman" w:hAnsi="Times New Roman"/>
          <w:sz w:val="18"/>
          <w:szCs w:val="18"/>
        </w:rPr>
        <w:t>1) требовать приостановления действия приказов руководителей муниципальных образовательных  учреждений, находящихся на территории Притобольного района, противоречащих действующему законодательству;</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2) от имени учредителя подписывать договоры о взаимоотношениях с муниципальными образовательными учреждениями;</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3) координировать и контролировать муниципальные образовательные учреждения;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4) вносить Главе Притобольного района  предложения: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а) об отмене или внесении изменений в постановления и распоряжения Главы Притобольного района, входящих в противоречие с действующим законодательством в области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б) о создании, реорганизации и ликвидации муниципальных образовательных учреждений, о назначении на должность и освобождении от должности руководителей муниципальных образовательных учреждений;</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в) об эффективности использования муниципального имущества, находящегося в оперативном управлении  муниципальных образовательных учреждений;</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г) по формированию местных бюджетов в части расходов на образование и соответствующих фондов развития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д) по развитию сети муниципальных образовательных учреждений;</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е) о приостановлении предпринимательской деятельности муниципальных образовательных учреждений, если она идет в ущерб образовательной деятельности, предусмотренной уставом учреждения, до решения суда по этому вопросу;</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5) запрашивать и получать информацию по вопросам, относящимся к компетенции Отдела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6) принимать участие в экспертизе проектов и программ, разрабатываемых органами местного самоуправления и их структурными подразделениями,  учреждениями по вопросам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7) создавать в установленном порядке:</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а) рабочие группы и комиссии, научно-консультативные и экспертные советы для обеспечения управления  в области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б) коллегиальные органы для обеспечения функционирования и развития образовательной системы района, с учетом региональных особенностей и соблюдения правовых гарантий участников образовательного процесса, положения и состав которых утверждаются Главой района;</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11. </w:t>
      </w:r>
      <w:bookmarkStart w:id="7" w:name="sub_1413"/>
      <w:r w:rsidRPr="00294B0A">
        <w:rPr>
          <w:rFonts w:ascii="Times New Roman" w:hAnsi="Times New Roman"/>
          <w:sz w:val="18"/>
          <w:szCs w:val="18"/>
        </w:rPr>
        <w:t>Отдел образования обязан:</w:t>
      </w:r>
    </w:p>
    <w:p w:rsidR="00076A58" w:rsidRPr="00294B0A" w:rsidRDefault="00076A58" w:rsidP="00294B0A">
      <w:pPr>
        <w:ind w:firstLine="567"/>
        <w:jc w:val="both"/>
        <w:rPr>
          <w:rFonts w:ascii="Times New Roman" w:hAnsi="Times New Roman"/>
          <w:sz w:val="18"/>
          <w:szCs w:val="18"/>
        </w:rPr>
      </w:pPr>
      <w:bookmarkStart w:id="8" w:name="sub_14131"/>
      <w:bookmarkEnd w:id="7"/>
      <w:r w:rsidRPr="00294B0A">
        <w:rPr>
          <w:rFonts w:ascii="Times New Roman" w:hAnsi="Times New Roman"/>
          <w:sz w:val="18"/>
          <w:szCs w:val="18"/>
        </w:rPr>
        <w:t>1)  обеспечивать конфиденциальность имеющейся информации;</w:t>
      </w:r>
    </w:p>
    <w:bookmarkEnd w:id="8"/>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2) </w:t>
      </w:r>
      <w:bookmarkStart w:id="9" w:name="sub_14132"/>
      <w:r w:rsidRPr="00294B0A">
        <w:rPr>
          <w:rFonts w:ascii="Times New Roman" w:hAnsi="Times New Roman"/>
          <w:sz w:val="18"/>
          <w:szCs w:val="18"/>
        </w:rPr>
        <w:t>выполнять обязательства в соответствии с действующим законодательством и заключенными договорами;</w:t>
      </w:r>
      <w:bookmarkEnd w:id="9"/>
    </w:p>
    <w:p w:rsidR="00076A58" w:rsidRPr="00294B0A" w:rsidRDefault="00076A58" w:rsidP="00294B0A">
      <w:pPr>
        <w:ind w:firstLine="426"/>
        <w:jc w:val="center"/>
        <w:rPr>
          <w:rFonts w:ascii="Times New Roman" w:hAnsi="Times New Roman"/>
          <w:sz w:val="18"/>
          <w:szCs w:val="18"/>
        </w:rPr>
      </w:pPr>
      <w:r w:rsidRPr="00294B0A">
        <w:rPr>
          <w:rFonts w:ascii="Times New Roman" w:hAnsi="Times New Roman"/>
          <w:b/>
          <w:sz w:val="18"/>
          <w:szCs w:val="18"/>
        </w:rPr>
        <w:t>Раздел V. Организация деятельности</w:t>
      </w:r>
      <w:r w:rsidRPr="00294B0A">
        <w:rPr>
          <w:rFonts w:ascii="Times New Roman" w:hAnsi="Times New Roman"/>
          <w:sz w:val="18"/>
          <w:szCs w:val="18"/>
        </w:rPr>
        <w:t xml:space="preserve"> </w:t>
      </w:r>
      <w:r w:rsidRPr="00294B0A">
        <w:rPr>
          <w:rFonts w:ascii="Times New Roman" w:hAnsi="Times New Roman"/>
          <w:b/>
          <w:sz w:val="18"/>
          <w:szCs w:val="18"/>
        </w:rPr>
        <w:t>Отдела образования</w:t>
      </w:r>
      <w:r>
        <w:rPr>
          <w:rFonts w:ascii="Times New Roman" w:hAnsi="Times New Roman"/>
          <w:sz w:val="18"/>
          <w:szCs w:val="18"/>
        </w:rPr>
        <w:t xml:space="preserve"> </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12. </w:t>
      </w:r>
      <w:bookmarkStart w:id="10" w:name="sub_1514"/>
      <w:r w:rsidRPr="00294B0A">
        <w:rPr>
          <w:rFonts w:ascii="Times New Roman" w:hAnsi="Times New Roman"/>
          <w:sz w:val="18"/>
          <w:szCs w:val="18"/>
        </w:rPr>
        <w:t>Отдел образования возглавляет руководитель, осуществляющий руководство Отделом образования на основе единоначалия, назначаемый и освобождаемый от должности Главой Притобольного района на основании трудового договора.</w:t>
      </w:r>
    </w:p>
    <w:p w:rsidR="00076A58" w:rsidRPr="00294B0A" w:rsidRDefault="00076A58" w:rsidP="00294B0A">
      <w:pPr>
        <w:tabs>
          <w:tab w:val="left" w:pos="142"/>
        </w:tabs>
        <w:ind w:firstLine="567"/>
        <w:jc w:val="both"/>
        <w:rPr>
          <w:rFonts w:ascii="Times New Roman" w:hAnsi="Times New Roman"/>
          <w:sz w:val="18"/>
          <w:szCs w:val="18"/>
        </w:rPr>
      </w:pPr>
      <w:bookmarkStart w:id="11" w:name="sub_1515"/>
      <w:bookmarkEnd w:id="10"/>
      <w:r w:rsidRPr="00294B0A">
        <w:rPr>
          <w:rFonts w:ascii="Times New Roman" w:hAnsi="Times New Roman"/>
          <w:sz w:val="18"/>
          <w:szCs w:val="18"/>
        </w:rPr>
        <w:t xml:space="preserve"> Руководитель Отдела образования несет персональную ответственность за выполнение возложенных на Отдел образования задач, определенных данным Положением и другими нормативными правовыми актами, относящихся к компетенции Отдела образования, и выполнение функциональных обязанностей, предусмотренных должностной инструкцией. </w:t>
      </w:r>
    </w:p>
    <w:p w:rsidR="00076A58" w:rsidRPr="00294B0A" w:rsidRDefault="00076A58" w:rsidP="00294B0A">
      <w:pPr>
        <w:pStyle w:val="BodyText"/>
        <w:ind w:firstLine="567"/>
        <w:rPr>
          <w:sz w:val="18"/>
          <w:szCs w:val="18"/>
        </w:rPr>
      </w:pPr>
      <w:r w:rsidRPr="00294B0A">
        <w:rPr>
          <w:sz w:val="18"/>
          <w:szCs w:val="18"/>
        </w:rPr>
        <w:t>13. Работники Отдела образования несут ответственность за качество и своевременность выполнения возложенных на них функциональных обязанностей, предусмотренных настоящим Положением об отделе и персональными должностными инструкциями.</w:t>
      </w:r>
      <w:bookmarkStart w:id="12" w:name="sub_1516"/>
      <w:bookmarkEnd w:id="11"/>
    </w:p>
    <w:p w:rsidR="00076A58" w:rsidRPr="00294B0A" w:rsidRDefault="00076A58" w:rsidP="00294B0A">
      <w:pPr>
        <w:pStyle w:val="BodyText"/>
        <w:ind w:firstLine="567"/>
        <w:rPr>
          <w:sz w:val="18"/>
          <w:szCs w:val="18"/>
        </w:rPr>
      </w:pPr>
      <w:r w:rsidRPr="00294B0A">
        <w:rPr>
          <w:sz w:val="18"/>
          <w:szCs w:val="18"/>
        </w:rPr>
        <w:t xml:space="preserve">14. </w:t>
      </w:r>
      <w:bookmarkStart w:id="13" w:name="sub_1517"/>
      <w:bookmarkEnd w:id="12"/>
      <w:r w:rsidRPr="00294B0A">
        <w:rPr>
          <w:sz w:val="18"/>
          <w:szCs w:val="18"/>
        </w:rPr>
        <w:t xml:space="preserve">Руководитель </w:t>
      </w:r>
      <w:bookmarkStart w:id="14" w:name="sub_15171"/>
      <w:bookmarkEnd w:id="13"/>
      <w:r w:rsidRPr="00294B0A">
        <w:rPr>
          <w:sz w:val="18"/>
          <w:szCs w:val="18"/>
        </w:rPr>
        <w:t>Отдела образования:</w:t>
      </w:r>
    </w:p>
    <w:p w:rsidR="00076A58" w:rsidRPr="00294B0A" w:rsidRDefault="00076A58" w:rsidP="00294B0A">
      <w:pPr>
        <w:pStyle w:val="BodyText"/>
        <w:ind w:firstLine="567"/>
        <w:rPr>
          <w:sz w:val="18"/>
          <w:szCs w:val="18"/>
        </w:rPr>
      </w:pPr>
      <w:r w:rsidRPr="00294B0A">
        <w:rPr>
          <w:sz w:val="18"/>
          <w:szCs w:val="18"/>
        </w:rPr>
        <w:t>1) действует без доверенности от имени Отдела образования, представляет его интересы во всех организациях, учреждениях, органах государственной власти и управления, судебных и правоохранительных органах;</w:t>
      </w:r>
    </w:p>
    <w:p w:rsidR="00076A58" w:rsidRPr="00294B0A" w:rsidRDefault="00076A58" w:rsidP="00294B0A">
      <w:pPr>
        <w:pStyle w:val="BodyText"/>
        <w:ind w:firstLine="567"/>
        <w:rPr>
          <w:sz w:val="18"/>
          <w:szCs w:val="18"/>
        </w:rPr>
      </w:pPr>
      <w:r w:rsidRPr="00294B0A">
        <w:rPr>
          <w:sz w:val="18"/>
          <w:szCs w:val="18"/>
        </w:rPr>
        <w:t>2) руководит деятельностью Отдела образования;</w:t>
      </w:r>
    </w:p>
    <w:p w:rsidR="00076A58" w:rsidRPr="00294B0A" w:rsidRDefault="00076A58" w:rsidP="00294B0A">
      <w:pPr>
        <w:pStyle w:val="BodyText"/>
        <w:ind w:firstLine="567"/>
        <w:rPr>
          <w:sz w:val="18"/>
          <w:szCs w:val="18"/>
        </w:rPr>
      </w:pPr>
      <w:r w:rsidRPr="00294B0A">
        <w:rPr>
          <w:sz w:val="18"/>
          <w:szCs w:val="18"/>
        </w:rPr>
        <w:t>3) является единоличным распорядителем денежных средств, подписывает сметы доходов и расходов и другие финансовые документы;</w:t>
      </w:r>
    </w:p>
    <w:bookmarkEnd w:id="14"/>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4) </w:t>
      </w:r>
      <w:bookmarkStart w:id="15" w:name="sub_15173"/>
      <w:r w:rsidRPr="00294B0A">
        <w:rPr>
          <w:rFonts w:ascii="Times New Roman" w:hAnsi="Times New Roman"/>
          <w:sz w:val="18"/>
          <w:szCs w:val="18"/>
        </w:rPr>
        <w:t>утверждает штатное расписание Отдела образования в пределах фонда оплаты труда;</w:t>
      </w:r>
    </w:p>
    <w:p w:rsidR="00076A58" w:rsidRPr="00294B0A" w:rsidRDefault="00076A58" w:rsidP="00294B0A">
      <w:pPr>
        <w:ind w:firstLine="567"/>
        <w:jc w:val="both"/>
        <w:rPr>
          <w:rFonts w:ascii="Times New Roman" w:hAnsi="Times New Roman"/>
          <w:sz w:val="18"/>
          <w:szCs w:val="18"/>
        </w:rPr>
      </w:pPr>
      <w:bookmarkStart w:id="16" w:name="sub_15174"/>
      <w:bookmarkEnd w:id="15"/>
      <w:r w:rsidRPr="00294B0A">
        <w:rPr>
          <w:rFonts w:ascii="Times New Roman" w:hAnsi="Times New Roman"/>
          <w:sz w:val="18"/>
          <w:szCs w:val="18"/>
        </w:rPr>
        <w:t>5) утверждает положение о структурных подразделениях Отдела образования;</w:t>
      </w:r>
    </w:p>
    <w:p w:rsidR="00076A58" w:rsidRPr="00294B0A" w:rsidRDefault="00076A58" w:rsidP="00294B0A">
      <w:pPr>
        <w:ind w:firstLine="567"/>
        <w:jc w:val="both"/>
        <w:rPr>
          <w:rFonts w:ascii="Times New Roman" w:hAnsi="Times New Roman"/>
          <w:sz w:val="18"/>
          <w:szCs w:val="18"/>
        </w:rPr>
      </w:pPr>
      <w:bookmarkStart w:id="17" w:name="sub_15175"/>
      <w:bookmarkEnd w:id="16"/>
      <w:r w:rsidRPr="00294B0A">
        <w:rPr>
          <w:rFonts w:ascii="Times New Roman" w:hAnsi="Times New Roman"/>
          <w:sz w:val="18"/>
          <w:szCs w:val="18"/>
        </w:rPr>
        <w:t>6) осуществляет прием на работу и увольнение работников Отдела образования, заключает с ними трудовые договоры, применяет к ним меры поощрения и дисциплинарного взыскания, утверждает персональные должностные инструкции работников;</w:t>
      </w:r>
    </w:p>
    <w:bookmarkEnd w:id="17"/>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7) </w:t>
      </w:r>
      <w:bookmarkStart w:id="18" w:name="sub_15176"/>
      <w:r w:rsidRPr="00294B0A">
        <w:rPr>
          <w:rFonts w:ascii="Times New Roman" w:hAnsi="Times New Roman"/>
          <w:sz w:val="18"/>
          <w:szCs w:val="18"/>
        </w:rPr>
        <w:t>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Отдела образования, руководителями муниципальных образовательных учреждений и осуществляет проверку их исполнения;</w:t>
      </w:r>
      <w:bookmarkEnd w:id="18"/>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8) </w:t>
      </w:r>
      <w:bookmarkStart w:id="19" w:name="sub_15178"/>
      <w:r w:rsidRPr="00294B0A">
        <w:rPr>
          <w:rFonts w:ascii="Times New Roman" w:hAnsi="Times New Roman"/>
          <w:sz w:val="18"/>
          <w:szCs w:val="18"/>
        </w:rPr>
        <w:t>решает в соответствии с законодательством Российской Федерации, Курганской области, муниципальными правовыми актами вопросы, связанные с прохождением муниципальной  службы в Отделе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9) назначает (утверждает) руководителей общеобразовательных и дошкольных организаций и прекращает их полномочия, заключает с ним срочный трудовой договор на неопределенный срок, утверждает должностную инструкцию, применяет к нему меры поощрения и дисциплинарного взыскания; </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10)  заключает договоры в пределах компетенции Отдела образования, выдает доверенности на представление интересов Отдела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11) устанавливает должностные оклады муниципальным служащим и работникам Отдела образования в пределах установленного фонда заработной платы, доплаты и надбавки к ним;</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12) участвует в заседаниях и совещаниях, проводимых Главой Притобольного района и его заместителями, при обсуждении вопросов, входящих в компетенцию Отдела образования;</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13) организует проведение совещаний, собеседований, встреч и других мероприятий; </w:t>
      </w:r>
    </w:p>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14) обеспечивает повышение квалификации и социальную защиту работников Отдела образования.</w:t>
      </w:r>
    </w:p>
    <w:bookmarkEnd w:id="19"/>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1</w:t>
      </w:r>
      <w:bookmarkStart w:id="20" w:name="sub_15179"/>
      <w:r w:rsidRPr="00294B0A">
        <w:rPr>
          <w:rFonts w:ascii="Times New Roman" w:hAnsi="Times New Roman"/>
          <w:sz w:val="18"/>
          <w:szCs w:val="18"/>
        </w:rPr>
        <w:t>5) организует мобилизационную подготовку и мобилизацию Отдела образования на работу в условиях военного времени;</w:t>
      </w:r>
    </w:p>
    <w:bookmarkEnd w:id="20"/>
    <w:p w:rsidR="00076A58" w:rsidRPr="00294B0A" w:rsidRDefault="00076A58" w:rsidP="00294B0A">
      <w:pPr>
        <w:ind w:firstLine="567"/>
        <w:jc w:val="both"/>
        <w:rPr>
          <w:rFonts w:ascii="Times New Roman" w:hAnsi="Times New Roman"/>
          <w:sz w:val="18"/>
          <w:szCs w:val="18"/>
        </w:rPr>
      </w:pPr>
      <w:r w:rsidRPr="00294B0A">
        <w:rPr>
          <w:rFonts w:ascii="Times New Roman" w:hAnsi="Times New Roman"/>
          <w:sz w:val="18"/>
          <w:szCs w:val="18"/>
        </w:rPr>
        <w:t xml:space="preserve">16) </w:t>
      </w:r>
      <w:bookmarkStart w:id="21" w:name="sub_151710"/>
      <w:r w:rsidRPr="00294B0A">
        <w:rPr>
          <w:rFonts w:ascii="Times New Roman" w:hAnsi="Times New Roman"/>
          <w:sz w:val="18"/>
          <w:szCs w:val="18"/>
        </w:rPr>
        <w:t>несет ответственность за организацию защиты сведений, составляющих государственную тайну.</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15. Структура Отдела образования:</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1)  руководитель;</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2) аппарат;</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3) хозяйственно-эксплуатационная группа;</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4)  районный информационно-методический кабинет;</w:t>
      </w:r>
    </w:p>
    <w:p w:rsidR="00076A58" w:rsidRPr="00294B0A" w:rsidRDefault="00076A58" w:rsidP="00294B0A">
      <w:pPr>
        <w:pStyle w:val="BodyText"/>
        <w:tabs>
          <w:tab w:val="left" w:pos="0"/>
          <w:tab w:val="left" w:pos="142"/>
          <w:tab w:val="left" w:pos="284"/>
        </w:tabs>
        <w:ind w:firstLine="567"/>
        <w:rPr>
          <w:sz w:val="18"/>
          <w:szCs w:val="18"/>
        </w:rPr>
      </w:pPr>
      <w:r w:rsidRPr="00294B0A">
        <w:rPr>
          <w:sz w:val="18"/>
          <w:szCs w:val="18"/>
        </w:rPr>
        <w:t>5) сектор по опеке и попечительству.</w:t>
      </w:r>
    </w:p>
    <w:p w:rsidR="00076A58" w:rsidRPr="00294B0A" w:rsidRDefault="00076A58" w:rsidP="00294B0A">
      <w:pPr>
        <w:pStyle w:val="BodyText"/>
        <w:tabs>
          <w:tab w:val="left" w:pos="0"/>
        </w:tabs>
        <w:ind w:firstLine="567"/>
        <w:rPr>
          <w:sz w:val="18"/>
          <w:szCs w:val="18"/>
        </w:rPr>
      </w:pPr>
      <w:r w:rsidRPr="00294B0A">
        <w:rPr>
          <w:sz w:val="18"/>
          <w:szCs w:val="18"/>
        </w:rPr>
        <w:t>Структурные подразделения Отдела образования:</w:t>
      </w:r>
      <w:r w:rsidRPr="00294B0A">
        <w:rPr>
          <w:color w:val="FF0000"/>
          <w:sz w:val="18"/>
          <w:szCs w:val="18"/>
        </w:rPr>
        <w:t xml:space="preserve"> </w:t>
      </w:r>
      <w:r w:rsidRPr="00294B0A">
        <w:rPr>
          <w:sz w:val="18"/>
          <w:szCs w:val="18"/>
        </w:rPr>
        <w:t>аппарат, хозяйственно-эксплуатационная группа, районный информационно-методический кабинет,</w:t>
      </w:r>
      <w:r w:rsidRPr="00294B0A">
        <w:rPr>
          <w:color w:val="FF0000"/>
          <w:sz w:val="18"/>
          <w:szCs w:val="18"/>
        </w:rPr>
        <w:t xml:space="preserve"> </w:t>
      </w:r>
      <w:r w:rsidRPr="00294B0A">
        <w:rPr>
          <w:sz w:val="18"/>
          <w:szCs w:val="18"/>
        </w:rPr>
        <w:t>осуществляют свою деятельность на основании положений о них, утвержденных приказом руководителя Отдела образования. Положение о секторе по опеке и попечительству Отдела образования утверждается постановлением Администрации Притобольного района.</w:t>
      </w:r>
    </w:p>
    <w:p w:rsidR="00076A58" w:rsidRPr="00294B0A" w:rsidRDefault="00076A58" w:rsidP="00294B0A">
      <w:pPr>
        <w:pStyle w:val="BodyText"/>
        <w:tabs>
          <w:tab w:val="left" w:pos="0"/>
          <w:tab w:val="left" w:pos="142"/>
        </w:tabs>
        <w:ind w:firstLine="567"/>
        <w:rPr>
          <w:sz w:val="18"/>
          <w:szCs w:val="18"/>
        </w:rPr>
      </w:pPr>
      <w:r w:rsidRPr="00294B0A">
        <w:rPr>
          <w:sz w:val="18"/>
          <w:szCs w:val="18"/>
        </w:rPr>
        <w:t>16. Функциональные обязанности, права, обязанности, ответственность руководителя и работников Отдела образования регламентируются их должностными инструкциями и настоящим Положением.</w:t>
      </w:r>
    </w:p>
    <w:p w:rsidR="00076A58" w:rsidRPr="00294B0A" w:rsidRDefault="00076A58" w:rsidP="00294B0A">
      <w:pPr>
        <w:pStyle w:val="BodyText"/>
        <w:tabs>
          <w:tab w:val="left" w:pos="0"/>
        </w:tabs>
        <w:ind w:firstLine="567"/>
        <w:rPr>
          <w:color w:val="FF0000"/>
          <w:sz w:val="18"/>
          <w:szCs w:val="18"/>
        </w:rPr>
      </w:pPr>
      <w:r w:rsidRPr="00294B0A">
        <w:rPr>
          <w:sz w:val="18"/>
          <w:szCs w:val="18"/>
        </w:rPr>
        <w:t>17. При Отделе образования функционируют коллегиальные совещательные органы, которые не являются структурными подразделениями Отдела образования:</w:t>
      </w:r>
    </w:p>
    <w:p w:rsidR="00076A58" w:rsidRPr="00294B0A" w:rsidRDefault="00076A58" w:rsidP="00294B0A">
      <w:pPr>
        <w:pStyle w:val="BodyText"/>
        <w:tabs>
          <w:tab w:val="left" w:pos="0"/>
        </w:tabs>
        <w:ind w:firstLine="567"/>
        <w:rPr>
          <w:sz w:val="18"/>
          <w:szCs w:val="18"/>
        </w:rPr>
      </w:pPr>
      <w:r w:rsidRPr="00294B0A">
        <w:rPr>
          <w:sz w:val="18"/>
          <w:szCs w:val="18"/>
        </w:rPr>
        <w:t>1) совещание руководителей образовательных учреждений;</w:t>
      </w:r>
    </w:p>
    <w:p w:rsidR="00076A58" w:rsidRPr="00294B0A" w:rsidRDefault="00076A58" w:rsidP="00294B0A">
      <w:pPr>
        <w:pStyle w:val="BodyText"/>
        <w:tabs>
          <w:tab w:val="left" w:pos="0"/>
        </w:tabs>
        <w:ind w:firstLine="567"/>
        <w:rPr>
          <w:sz w:val="18"/>
          <w:szCs w:val="18"/>
        </w:rPr>
      </w:pPr>
      <w:r w:rsidRPr="00294B0A">
        <w:rPr>
          <w:sz w:val="18"/>
          <w:szCs w:val="18"/>
        </w:rPr>
        <w:t>2) аппаратные совещания;</w:t>
      </w:r>
    </w:p>
    <w:p w:rsidR="00076A58" w:rsidRPr="00294B0A" w:rsidRDefault="00076A58" w:rsidP="00294B0A">
      <w:pPr>
        <w:pStyle w:val="BodyText"/>
        <w:tabs>
          <w:tab w:val="left" w:pos="0"/>
        </w:tabs>
        <w:ind w:firstLine="567"/>
        <w:rPr>
          <w:sz w:val="18"/>
          <w:szCs w:val="18"/>
        </w:rPr>
      </w:pPr>
      <w:r w:rsidRPr="00294B0A">
        <w:rPr>
          <w:sz w:val="18"/>
          <w:szCs w:val="18"/>
        </w:rPr>
        <w:t>3) конференция педагогических работников;</w:t>
      </w:r>
    </w:p>
    <w:p w:rsidR="00076A58" w:rsidRPr="00294B0A" w:rsidRDefault="00076A58" w:rsidP="00294B0A">
      <w:pPr>
        <w:pStyle w:val="BodyText"/>
        <w:tabs>
          <w:tab w:val="left" w:pos="0"/>
        </w:tabs>
        <w:ind w:firstLine="567"/>
        <w:rPr>
          <w:sz w:val="18"/>
          <w:szCs w:val="18"/>
        </w:rPr>
      </w:pPr>
      <w:r w:rsidRPr="00294B0A">
        <w:rPr>
          <w:sz w:val="18"/>
          <w:szCs w:val="18"/>
        </w:rPr>
        <w:t>4) районный методический совет.</w:t>
      </w:r>
    </w:p>
    <w:p w:rsidR="00076A58" w:rsidRPr="00294B0A" w:rsidRDefault="00076A58" w:rsidP="00294B0A">
      <w:pPr>
        <w:pStyle w:val="BodyText"/>
        <w:tabs>
          <w:tab w:val="left" w:pos="0"/>
        </w:tabs>
        <w:ind w:firstLine="567"/>
        <w:rPr>
          <w:b/>
          <w:bCs/>
          <w:sz w:val="18"/>
          <w:szCs w:val="18"/>
        </w:rPr>
      </w:pPr>
      <w:r w:rsidRPr="00294B0A">
        <w:rPr>
          <w:sz w:val="18"/>
          <w:szCs w:val="18"/>
        </w:rPr>
        <w:t>Деятельность совещательных органов регламентируется соответствующими положениями, утвержденных приказом руководителя Отдела образования.</w:t>
      </w:r>
    </w:p>
    <w:bookmarkEnd w:id="21"/>
    <w:p w:rsidR="00076A58" w:rsidRPr="00294B0A" w:rsidRDefault="00076A58" w:rsidP="00294B0A">
      <w:pPr>
        <w:tabs>
          <w:tab w:val="left" w:pos="0"/>
          <w:tab w:val="left" w:pos="284"/>
        </w:tabs>
        <w:ind w:firstLine="567"/>
        <w:jc w:val="both"/>
        <w:rPr>
          <w:rFonts w:ascii="Times New Roman" w:hAnsi="Times New Roman"/>
          <w:sz w:val="18"/>
          <w:szCs w:val="18"/>
        </w:rPr>
      </w:pPr>
      <w:r w:rsidRPr="00294B0A">
        <w:rPr>
          <w:rFonts w:ascii="Times New Roman" w:hAnsi="Times New Roman"/>
          <w:sz w:val="18"/>
          <w:szCs w:val="18"/>
        </w:rPr>
        <w:t>18. Отдел образования осуществляет свою деятельность во взаимодействии  со структурными подразделениями Администрации Притобольного района, органами государственной власти Курганской области, органами местного самоуправления муниципальных образований Курганской области, организациями по вопросам, связанным с деятельностью Отдела образования.</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РОССИЙСКАЯ ФЕДЕРАЦИЯ</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КУРГАНСКАЯ ОБЛАСТЬ</w:t>
      </w:r>
      <w:r w:rsidRPr="00294B0A">
        <w:rPr>
          <w:rFonts w:ascii="Times New Roman" w:hAnsi="Times New Roman"/>
          <w:b/>
          <w:sz w:val="18"/>
          <w:szCs w:val="18"/>
        </w:rPr>
        <w:br/>
        <w:t xml:space="preserve">ПРИТОБОЛЬНЫЙ </w:t>
      </w:r>
      <w:r>
        <w:rPr>
          <w:rFonts w:ascii="Times New Roman" w:hAnsi="Times New Roman"/>
          <w:b/>
          <w:sz w:val="18"/>
          <w:szCs w:val="18"/>
        </w:rPr>
        <w:t>РАЙОН</w:t>
      </w:r>
      <w:r>
        <w:rPr>
          <w:rFonts w:ascii="Times New Roman" w:hAnsi="Times New Roman"/>
          <w:b/>
          <w:sz w:val="18"/>
          <w:szCs w:val="18"/>
        </w:rPr>
        <w:br/>
        <w:t>ПРИТОБОЛЬНАЯ РАЙОННАЯ ДУМА</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РЕШЕНИЕ</w:t>
      </w:r>
    </w:p>
    <w:p w:rsidR="00076A58" w:rsidRPr="00294B0A" w:rsidRDefault="00076A58" w:rsidP="00294B0A">
      <w:pPr>
        <w:jc w:val="both"/>
        <w:rPr>
          <w:rFonts w:ascii="Times New Roman" w:hAnsi="Times New Roman"/>
          <w:sz w:val="18"/>
          <w:szCs w:val="18"/>
        </w:rPr>
      </w:pPr>
      <w:r w:rsidRPr="00294B0A">
        <w:rPr>
          <w:rFonts w:ascii="Times New Roman" w:hAnsi="Times New Roman"/>
          <w:sz w:val="18"/>
          <w:szCs w:val="18"/>
        </w:rPr>
        <w:t xml:space="preserve">от  22 декабря 2021 года  № 101  с. Глядянское    </w:t>
      </w:r>
    </w:p>
    <w:tbl>
      <w:tblPr>
        <w:tblW w:w="0" w:type="auto"/>
        <w:tblLook w:val="00A0"/>
      </w:tblPr>
      <w:tblGrid>
        <w:gridCol w:w="4968"/>
      </w:tblGrid>
      <w:tr w:rsidR="00076A58" w:rsidRPr="00294B0A" w:rsidTr="00294B0A">
        <w:trPr>
          <w:trHeight w:val="1028"/>
        </w:trPr>
        <w:tc>
          <w:tcPr>
            <w:tcW w:w="4968" w:type="dxa"/>
            <w:tcBorders>
              <w:top w:val="nil"/>
              <w:left w:val="nil"/>
              <w:bottom w:val="nil"/>
              <w:right w:val="nil"/>
            </w:tcBorders>
          </w:tcPr>
          <w:p w:rsidR="00076A58" w:rsidRPr="00294B0A" w:rsidRDefault="00076A58" w:rsidP="00294B0A">
            <w:pPr>
              <w:jc w:val="both"/>
              <w:rPr>
                <w:rFonts w:ascii="Times New Roman" w:hAnsi="Times New Roman"/>
                <w:b/>
                <w:sz w:val="18"/>
                <w:szCs w:val="18"/>
                <w:lang w:eastAsia="en-US"/>
              </w:rPr>
            </w:pPr>
            <w:r w:rsidRPr="00294B0A">
              <w:rPr>
                <w:rFonts w:ascii="Times New Roman" w:hAnsi="Times New Roman"/>
                <w:b/>
                <w:sz w:val="18"/>
                <w:szCs w:val="18"/>
                <w:lang w:eastAsia="en-US"/>
              </w:rPr>
              <w:t>О внесении изменения в решение Притобольной районной Думы от 13.10.2021 года № 81 «Об утверждении Положения о муниципальном земельном контроле в границах Притобольного района»</w:t>
            </w:r>
          </w:p>
        </w:tc>
      </w:tr>
    </w:tbl>
    <w:p w:rsidR="00076A58" w:rsidRPr="00294B0A" w:rsidRDefault="00076A58" w:rsidP="00294B0A">
      <w:pPr>
        <w:ind w:firstLine="708"/>
        <w:jc w:val="both"/>
        <w:rPr>
          <w:rFonts w:ascii="Times New Roman" w:hAnsi="Times New Roman"/>
          <w:sz w:val="18"/>
          <w:szCs w:val="18"/>
        </w:rPr>
      </w:pPr>
      <w:r w:rsidRPr="00294B0A">
        <w:rPr>
          <w:rFonts w:ascii="Times New Roman" w:hAnsi="Times New Roman"/>
          <w:sz w:val="18"/>
          <w:szCs w:val="18"/>
        </w:rPr>
        <w:t xml:space="preserve">В целях приведения нормативного правового акта в соответствие с действующим законодательством, руководствуясь Федеральным законом от 31.07.2020 № 248-ФЗ «О государственном контроле (надзоре) и муниципальном контроле в Российской Федерации», </w:t>
      </w:r>
      <w:r w:rsidRPr="00294B0A">
        <w:rPr>
          <w:rStyle w:val="markedcontent"/>
          <w:rFonts w:ascii="Times New Roman" w:hAnsi="Times New Roman"/>
          <w:sz w:val="18"/>
          <w:szCs w:val="18"/>
        </w:rPr>
        <w:t xml:space="preserve">протоколом совещания 01.12.2021 г. № П13-1460пр </w:t>
      </w:r>
      <w:r w:rsidRPr="00294B0A">
        <w:rPr>
          <w:rFonts w:ascii="Times New Roman" w:hAnsi="Times New Roman"/>
          <w:sz w:val="18"/>
          <w:szCs w:val="18"/>
        </w:rPr>
        <w:br/>
      </w:r>
      <w:r w:rsidRPr="00294B0A">
        <w:rPr>
          <w:rStyle w:val="markedcontent"/>
          <w:rFonts w:ascii="Times New Roman" w:hAnsi="Times New Roman"/>
          <w:sz w:val="18"/>
          <w:szCs w:val="18"/>
        </w:rPr>
        <w:t xml:space="preserve">по вопросу организации работы по внедрению механизма досудебного обжалования </w:t>
      </w:r>
      <w:r w:rsidRPr="00294B0A">
        <w:rPr>
          <w:rFonts w:ascii="Times New Roman" w:hAnsi="Times New Roman"/>
          <w:sz w:val="18"/>
          <w:szCs w:val="18"/>
        </w:rPr>
        <w:br/>
      </w:r>
      <w:r w:rsidRPr="00294B0A">
        <w:rPr>
          <w:rStyle w:val="markedcontent"/>
          <w:rFonts w:ascii="Times New Roman" w:hAnsi="Times New Roman"/>
          <w:sz w:val="18"/>
          <w:szCs w:val="18"/>
        </w:rPr>
        <w:t xml:space="preserve">решений контрольного (надзорного) органа, действий (бездействия) его </w:t>
      </w:r>
      <w:r w:rsidRPr="00294B0A">
        <w:rPr>
          <w:rFonts w:ascii="Times New Roman" w:hAnsi="Times New Roman"/>
          <w:sz w:val="18"/>
          <w:szCs w:val="18"/>
        </w:rPr>
        <w:br/>
      </w:r>
      <w:r w:rsidRPr="00294B0A">
        <w:rPr>
          <w:rStyle w:val="markedcontent"/>
          <w:rFonts w:ascii="Times New Roman" w:hAnsi="Times New Roman"/>
          <w:sz w:val="18"/>
          <w:szCs w:val="18"/>
        </w:rPr>
        <w:t xml:space="preserve">должностных лиц в субъектах Российской Федерации, письмом Департамента экономического развития Курганской области от 10.12.2021 г. исх. 12-06110/21, </w:t>
      </w:r>
      <w:r w:rsidRPr="00294B0A">
        <w:rPr>
          <w:rFonts w:ascii="Times New Roman" w:hAnsi="Times New Roman"/>
          <w:sz w:val="18"/>
          <w:szCs w:val="18"/>
        </w:rPr>
        <w:t xml:space="preserve">Уставом Притобольного района Курганской области, решением Притобольной районной Думы от 26 мая 2011 года № 100 «О регламенте Притобольной районной Думы», Притобольная районная Дума </w:t>
      </w:r>
      <w:r>
        <w:rPr>
          <w:rFonts w:ascii="Times New Roman" w:hAnsi="Times New Roman"/>
          <w:sz w:val="18"/>
          <w:szCs w:val="18"/>
        </w:rPr>
        <w:t xml:space="preserve"> </w:t>
      </w:r>
      <w:r w:rsidRPr="00294B0A">
        <w:rPr>
          <w:rFonts w:ascii="Times New Roman" w:hAnsi="Times New Roman"/>
          <w:sz w:val="18"/>
          <w:szCs w:val="18"/>
        </w:rPr>
        <w:t>РЕШИЛА:</w:t>
      </w:r>
    </w:p>
    <w:p w:rsidR="00076A58" w:rsidRPr="00294B0A" w:rsidRDefault="00076A58" w:rsidP="00294B0A">
      <w:pPr>
        <w:ind w:firstLine="708"/>
        <w:jc w:val="both"/>
        <w:rPr>
          <w:rFonts w:ascii="Times New Roman" w:hAnsi="Times New Roman"/>
          <w:sz w:val="18"/>
          <w:szCs w:val="18"/>
        </w:rPr>
      </w:pPr>
      <w:r w:rsidRPr="00294B0A">
        <w:rPr>
          <w:rFonts w:ascii="Times New Roman" w:hAnsi="Times New Roman"/>
          <w:sz w:val="18"/>
          <w:szCs w:val="18"/>
        </w:rPr>
        <w:t xml:space="preserve">1. Внести в решение Притобольной районной Думы от 13.10.2021 г. № 81 «Об </w:t>
      </w:r>
      <w:r w:rsidRPr="00294B0A">
        <w:rPr>
          <w:rFonts w:ascii="Times New Roman" w:hAnsi="Times New Roman"/>
          <w:sz w:val="18"/>
          <w:szCs w:val="18"/>
          <w:lang w:eastAsia="en-US"/>
        </w:rPr>
        <w:t>утверждении Положения о муниципальном земельном контроле в границах Притобольного района</w:t>
      </w:r>
      <w:r w:rsidRPr="00294B0A">
        <w:rPr>
          <w:rFonts w:ascii="Times New Roman" w:hAnsi="Times New Roman"/>
          <w:sz w:val="18"/>
          <w:szCs w:val="18"/>
        </w:rPr>
        <w:t xml:space="preserve">», изменение, признав раздел 5 «Досудебное обжалование» приложения к решению, утратившим силу с 1 января 2022 года. </w:t>
      </w:r>
    </w:p>
    <w:p w:rsidR="00076A58" w:rsidRPr="00294B0A" w:rsidRDefault="00076A58" w:rsidP="00294B0A">
      <w:pPr>
        <w:jc w:val="both"/>
        <w:rPr>
          <w:rFonts w:ascii="Times New Roman" w:hAnsi="Times New Roman"/>
          <w:sz w:val="18"/>
          <w:szCs w:val="18"/>
        </w:rPr>
      </w:pPr>
      <w:r w:rsidRPr="00294B0A">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294B0A" w:rsidRDefault="00076A58" w:rsidP="00294B0A">
      <w:pPr>
        <w:jc w:val="both"/>
        <w:rPr>
          <w:rFonts w:ascii="Times New Roman" w:hAnsi="Times New Roman"/>
          <w:sz w:val="18"/>
          <w:szCs w:val="18"/>
        </w:rPr>
      </w:pPr>
      <w:r w:rsidRPr="00294B0A">
        <w:rPr>
          <w:rFonts w:ascii="Times New Roman" w:hAnsi="Times New Roman"/>
          <w:sz w:val="18"/>
          <w:szCs w:val="18"/>
        </w:rPr>
        <w:tab/>
        <w:t>3. Контроль  за выполнением настоящего решения возложить на комитет по правовым вопросам Притобольной районной Думы</w:t>
      </w:r>
      <w:r>
        <w:rPr>
          <w:rFonts w:ascii="Times New Roman" w:hAnsi="Times New Roman"/>
          <w:sz w:val="18"/>
          <w:szCs w:val="18"/>
        </w:rPr>
        <w:t>.</w:t>
      </w:r>
    </w:p>
    <w:p w:rsidR="00076A58" w:rsidRPr="00294B0A" w:rsidRDefault="00076A58" w:rsidP="00294B0A">
      <w:pPr>
        <w:jc w:val="both"/>
        <w:rPr>
          <w:rFonts w:ascii="Times New Roman" w:hAnsi="Times New Roman"/>
          <w:sz w:val="18"/>
          <w:szCs w:val="18"/>
        </w:rPr>
      </w:pPr>
      <w:r>
        <w:rPr>
          <w:rFonts w:ascii="Times New Roman" w:hAnsi="Times New Roman"/>
          <w:sz w:val="18"/>
          <w:szCs w:val="18"/>
        </w:rPr>
        <w:t xml:space="preserve">Председатель Притобольной </w:t>
      </w:r>
      <w:r w:rsidRPr="00294B0A">
        <w:rPr>
          <w:rFonts w:ascii="Times New Roman" w:hAnsi="Times New Roman"/>
          <w:sz w:val="18"/>
          <w:szCs w:val="18"/>
        </w:rPr>
        <w:t>районной Думы                                                                                                   Г.В. Кубасова</w:t>
      </w:r>
    </w:p>
    <w:p w:rsidR="00076A58" w:rsidRPr="00294B0A" w:rsidRDefault="00076A58" w:rsidP="00294B0A">
      <w:pPr>
        <w:jc w:val="both"/>
        <w:rPr>
          <w:rFonts w:ascii="Times New Roman" w:hAnsi="Times New Roman"/>
          <w:sz w:val="18"/>
          <w:szCs w:val="18"/>
        </w:rPr>
      </w:pPr>
      <w:r w:rsidRPr="00294B0A">
        <w:rPr>
          <w:rFonts w:ascii="Times New Roman" w:hAnsi="Times New Roman"/>
          <w:sz w:val="18"/>
          <w:szCs w:val="18"/>
        </w:rPr>
        <w:t>Глава Притобольного района                                                                            Л.В. Злыднева</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РОССИЙСКАЯ  ФЕДЕРАЦИЯ</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КУРГАНСКАЯ ОБЛАСТЬ</w:t>
      </w:r>
    </w:p>
    <w:p w:rsidR="00076A58" w:rsidRPr="00294B0A" w:rsidRDefault="00076A58" w:rsidP="00294B0A">
      <w:pPr>
        <w:jc w:val="center"/>
        <w:rPr>
          <w:rFonts w:ascii="Times New Roman" w:hAnsi="Times New Roman"/>
          <w:b/>
          <w:sz w:val="18"/>
          <w:szCs w:val="18"/>
        </w:rPr>
      </w:pPr>
      <w:r w:rsidRPr="00294B0A">
        <w:rPr>
          <w:rFonts w:ascii="Times New Roman" w:hAnsi="Times New Roman"/>
          <w:b/>
          <w:sz w:val="18"/>
          <w:szCs w:val="18"/>
        </w:rPr>
        <w:t>ПРИТОБОЛЬНЫЙ РАЙОН</w:t>
      </w:r>
    </w:p>
    <w:p w:rsidR="00076A58" w:rsidRPr="00294B0A" w:rsidRDefault="00076A58" w:rsidP="00294B0A">
      <w:pPr>
        <w:spacing w:line="240" w:lineRule="atLeast"/>
        <w:jc w:val="center"/>
        <w:rPr>
          <w:rFonts w:ascii="Times New Roman" w:hAnsi="Times New Roman"/>
          <w:b/>
          <w:sz w:val="18"/>
          <w:szCs w:val="18"/>
        </w:rPr>
      </w:pPr>
      <w:r>
        <w:rPr>
          <w:rFonts w:ascii="Times New Roman" w:hAnsi="Times New Roman"/>
          <w:b/>
          <w:sz w:val="18"/>
          <w:szCs w:val="18"/>
        </w:rPr>
        <w:t>ПРИТОБОЛЬНАЯ РАЙОННАЯ ДУМА</w:t>
      </w:r>
    </w:p>
    <w:p w:rsidR="00076A58" w:rsidRPr="00294B0A" w:rsidRDefault="00076A58" w:rsidP="00294B0A">
      <w:pPr>
        <w:spacing w:line="240" w:lineRule="atLeast"/>
        <w:jc w:val="center"/>
        <w:rPr>
          <w:rFonts w:ascii="Times New Roman" w:hAnsi="Times New Roman"/>
          <w:b/>
          <w:sz w:val="18"/>
          <w:szCs w:val="18"/>
        </w:rPr>
      </w:pPr>
      <w:r>
        <w:rPr>
          <w:rFonts w:ascii="Times New Roman" w:hAnsi="Times New Roman"/>
          <w:b/>
          <w:sz w:val="18"/>
          <w:szCs w:val="18"/>
        </w:rPr>
        <w:t>РЕШЕНИЕ</w:t>
      </w:r>
    </w:p>
    <w:p w:rsidR="00076A58" w:rsidRPr="00294B0A" w:rsidRDefault="00076A58" w:rsidP="00294B0A">
      <w:pPr>
        <w:rPr>
          <w:rFonts w:ascii="Times New Roman" w:hAnsi="Times New Roman"/>
          <w:b/>
          <w:sz w:val="18"/>
          <w:szCs w:val="18"/>
        </w:rPr>
      </w:pPr>
      <w:r w:rsidRPr="00294B0A">
        <w:rPr>
          <w:rFonts w:ascii="Times New Roman" w:hAnsi="Times New Roman"/>
          <w:sz w:val="18"/>
          <w:szCs w:val="18"/>
        </w:rPr>
        <w:t>от  22 декабря 2021 года № 102</w:t>
      </w:r>
    </w:p>
    <w:p w:rsidR="00076A58" w:rsidRPr="00294B0A" w:rsidRDefault="00076A58" w:rsidP="00294B0A">
      <w:pPr>
        <w:rPr>
          <w:rFonts w:ascii="Times New Roman" w:hAnsi="Times New Roman"/>
          <w:sz w:val="18"/>
          <w:szCs w:val="18"/>
        </w:rPr>
      </w:pPr>
      <w:r>
        <w:rPr>
          <w:rFonts w:ascii="Times New Roman" w:hAnsi="Times New Roman"/>
          <w:sz w:val="18"/>
          <w:szCs w:val="18"/>
        </w:rPr>
        <w:t>с. Глядянское</w:t>
      </w:r>
    </w:p>
    <w:tbl>
      <w:tblPr>
        <w:tblW w:w="0" w:type="auto"/>
        <w:tblLook w:val="00A0"/>
      </w:tblPr>
      <w:tblGrid>
        <w:gridCol w:w="4219"/>
        <w:gridCol w:w="5793"/>
      </w:tblGrid>
      <w:tr w:rsidR="00076A58" w:rsidRPr="00294B0A" w:rsidTr="00294B0A">
        <w:trPr>
          <w:trHeight w:val="791"/>
        </w:trPr>
        <w:tc>
          <w:tcPr>
            <w:tcW w:w="4219" w:type="dxa"/>
          </w:tcPr>
          <w:p w:rsidR="00076A58" w:rsidRPr="00294B0A" w:rsidRDefault="00076A58" w:rsidP="00294B0A">
            <w:pPr>
              <w:jc w:val="both"/>
              <w:rPr>
                <w:rFonts w:ascii="Times New Roman" w:hAnsi="Times New Roman"/>
                <w:b/>
                <w:sz w:val="18"/>
                <w:szCs w:val="18"/>
              </w:rPr>
            </w:pPr>
            <w:r w:rsidRPr="00294B0A">
              <w:rPr>
                <w:rFonts w:ascii="Times New Roman" w:hAnsi="Times New Roman"/>
                <w:b/>
                <w:sz w:val="18"/>
                <w:szCs w:val="18"/>
              </w:rPr>
              <w:t>Об утверждении Прогнозного плана приватизации муниципального имущества Притобольного района на 2022 год</w:t>
            </w:r>
          </w:p>
        </w:tc>
        <w:tc>
          <w:tcPr>
            <w:tcW w:w="5793" w:type="dxa"/>
          </w:tcPr>
          <w:p w:rsidR="00076A58" w:rsidRPr="00294B0A" w:rsidRDefault="00076A58" w:rsidP="00294B0A">
            <w:pPr>
              <w:rPr>
                <w:rFonts w:ascii="Times New Roman" w:hAnsi="Times New Roman"/>
                <w:b/>
                <w:sz w:val="18"/>
                <w:szCs w:val="18"/>
              </w:rPr>
            </w:pPr>
          </w:p>
        </w:tc>
      </w:tr>
    </w:tbl>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w:t>
      </w:r>
      <w:r>
        <w:rPr>
          <w:rFonts w:ascii="Times New Roman" w:hAnsi="Times New Roman"/>
          <w:sz w:val="18"/>
          <w:szCs w:val="18"/>
        </w:rPr>
        <w:t xml:space="preserve">а», Притобольная районная Дума  </w:t>
      </w:r>
      <w:r w:rsidRPr="00294B0A">
        <w:rPr>
          <w:rFonts w:ascii="Times New Roman" w:hAnsi="Times New Roman"/>
          <w:b/>
          <w:sz w:val="18"/>
          <w:szCs w:val="18"/>
        </w:rPr>
        <w:t>РЕШИЛА:</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1. Утвердить Прогнозный план приватизации муниципального имущества Притобольного района на 2022 год согласно приложению к настоящему решению.</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294B0A" w:rsidRDefault="00076A58" w:rsidP="00294B0A">
      <w:pPr>
        <w:ind w:firstLine="709"/>
        <w:jc w:val="both"/>
        <w:rPr>
          <w:rFonts w:ascii="Times New Roman" w:hAnsi="Times New Roman"/>
          <w:sz w:val="18"/>
          <w:szCs w:val="18"/>
        </w:rPr>
      </w:pPr>
      <w:r w:rsidRPr="00294B0A">
        <w:rPr>
          <w:rFonts w:ascii="Times New Roman" w:hAnsi="Times New Roman"/>
          <w:sz w:val="18"/>
          <w:szCs w:val="18"/>
        </w:rPr>
        <w:t>3. Контроль за выполнением настоящего решения возложить на комитет по бюджету и эконом</w:t>
      </w:r>
      <w:r>
        <w:rPr>
          <w:rFonts w:ascii="Times New Roman" w:hAnsi="Times New Roman"/>
          <w:sz w:val="18"/>
          <w:szCs w:val="18"/>
        </w:rPr>
        <w:t>ике Притобольной районной Думы.</w:t>
      </w:r>
    </w:p>
    <w:p w:rsidR="00076A58" w:rsidRPr="00294B0A" w:rsidRDefault="00076A58" w:rsidP="00294B0A">
      <w:pPr>
        <w:jc w:val="both"/>
        <w:rPr>
          <w:rFonts w:ascii="Times New Roman" w:hAnsi="Times New Roman"/>
          <w:sz w:val="18"/>
          <w:szCs w:val="18"/>
        </w:rPr>
      </w:pPr>
      <w:r>
        <w:rPr>
          <w:rFonts w:ascii="Times New Roman" w:hAnsi="Times New Roman"/>
          <w:sz w:val="18"/>
          <w:szCs w:val="18"/>
        </w:rPr>
        <w:t xml:space="preserve">Председатель </w:t>
      </w:r>
      <w:r w:rsidRPr="00294B0A">
        <w:rPr>
          <w:rFonts w:ascii="Times New Roman" w:hAnsi="Times New Roman"/>
          <w:sz w:val="18"/>
          <w:szCs w:val="18"/>
        </w:rPr>
        <w:t xml:space="preserve">Притобольной  районной Думы                                                                        </w:t>
      </w:r>
      <w:r>
        <w:rPr>
          <w:rFonts w:ascii="Times New Roman" w:hAnsi="Times New Roman"/>
          <w:sz w:val="18"/>
          <w:szCs w:val="18"/>
        </w:rPr>
        <w:t xml:space="preserve">           Г.В. Кубасова</w:t>
      </w:r>
    </w:p>
    <w:p w:rsidR="00076A58" w:rsidRPr="00294B0A" w:rsidRDefault="00076A58" w:rsidP="00294B0A">
      <w:pPr>
        <w:ind w:left="4820"/>
        <w:jc w:val="both"/>
        <w:rPr>
          <w:rFonts w:ascii="Times New Roman" w:hAnsi="Times New Roman"/>
          <w:sz w:val="18"/>
          <w:szCs w:val="18"/>
        </w:rPr>
      </w:pPr>
      <w:r w:rsidRPr="00294B0A">
        <w:rPr>
          <w:rFonts w:ascii="Times New Roman" w:hAnsi="Times New Roman"/>
          <w:sz w:val="18"/>
          <w:szCs w:val="18"/>
        </w:rPr>
        <w:t>Приложение к решению Притобольной районной Думы  от 22 декабря 2021 года № 102«Об утверждении Прогнозного плана приватизации муниципального имущества Пр</w:t>
      </w:r>
      <w:r>
        <w:rPr>
          <w:rFonts w:ascii="Times New Roman" w:hAnsi="Times New Roman"/>
          <w:sz w:val="18"/>
          <w:szCs w:val="18"/>
        </w:rPr>
        <w:t>итобольного района на 2022 год»</w:t>
      </w:r>
    </w:p>
    <w:p w:rsidR="00076A58" w:rsidRDefault="00076A58" w:rsidP="00294B0A">
      <w:pPr>
        <w:shd w:val="clear" w:color="auto" w:fill="FFFFFF"/>
        <w:ind w:firstLine="709"/>
        <w:jc w:val="center"/>
        <w:rPr>
          <w:rFonts w:ascii="Times New Roman" w:hAnsi="Times New Roman"/>
          <w:b/>
          <w:sz w:val="18"/>
          <w:szCs w:val="18"/>
        </w:rPr>
      </w:pPr>
      <w:r w:rsidRPr="00294B0A">
        <w:rPr>
          <w:rFonts w:ascii="Times New Roman" w:hAnsi="Times New Roman"/>
          <w:b/>
          <w:sz w:val="18"/>
          <w:szCs w:val="18"/>
        </w:rPr>
        <w:t xml:space="preserve">Прогнозный план </w:t>
      </w:r>
      <w:r>
        <w:rPr>
          <w:rFonts w:ascii="Times New Roman" w:hAnsi="Times New Roman"/>
          <w:b/>
          <w:sz w:val="18"/>
          <w:szCs w:val="18"/>
        </w:rPr>
        <w:t xml:space="preserve"> </w:t>
      </w:r>
      <w:r w:rsidRPr="00294B0A">
        <w:rPr>
          <w:rFonts w:ascii="Times New Roman" w:hAnsi="Times New Roman"/>
          <w:b/>
          <w:sz w:val="18"/>
          <w:szCs w:val="18"/>
        </w:rPr>
        <w:t>приватизации муниципального имущества Притобольного района  на 2022  год</w:t>
      </w:r>
    </w:p>
    <w:p w:rsidR="00076A58" w:rsidRPr="00294B0A" w:rsidRDefault="00076A58" w:rsidP="00294B0A">
      <w:pPr>
        <w:shd w:val="clear" w:color="auto" w:fill="FFFFFF"/>
        <w:ind w:firstLine="709"/>
        <w:rPr>
          <w:rFonts w:ascii="Times New Roman" w:hAnsi="Times New Roman"/>
          <w:b/>
          <w:sz w:val="18"/>
          <w:szCs w:val="18"/>
        </w:rPr>
      </w:pPr>
      <w:r w:rsidRPr="00294B0A">
        <w:rPr>
          <w:rFonts w:ascii="Times New Roman" w:hAnsi="Times New Roman"/>
          <w:sz w:val="18"/>
          <w:szCs w:val="18"/>
        </w:rPr>
        <w:t>1. Прогнозный план приватизации муниципального имущества Притобольного района на 2022 год (далее – План приватизации) разработан в соответствии с Федеральными законами от 06.10.2003 г. №131-ФЗ «Об общих принципах организации местного самоуправления в Российской Федерации», от 21.12.2001 г. № 178-ФЗ «О приватизации государственного и муниципального имущества».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План приватизации направлен на решение следующих задач:</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 формирование доходов бюджета Притобольного района;</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 приватизация объектов недвижимости, не предназначенных для решения вопросов местного значения муниципального района, согласно Федерального закона от 06.10.2003 г. № 131-ФЗ «Об общих принципах организации местного самоуправления в Российской Федерации» или дальнейшая эксплуатация которых неэффективна в связи с необходимостью проведения капитального ремонта;</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 привлечение частных инвестиций в экономику Притобольного района.</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Доход от приватизации муниципального имущества Притобольного района на 2022 год определяется по результатам определения рыночной стоимости объектов.</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2. Перечень объектов муниципальной собственности Притобольного района, приватизация которых планируется в 2022 году.</w:t>
      </w:r>
    </w:p>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Объекты недвижимого имущества, подлежащие приватизации в соответствии с Федеральным законом</w:t>
      </w:r>
      <w:hyperlink r:id="rId5" w:history="1">
        <w:r w:rsidRPr="00294B0A">
          <w:rPr>
            <w:rStyle w:val="Hyperlink"/>
            <w:rFonts w:ascii="Times New Roman" w:hAnsi="Times New Roman"/>
            <w:sz w:val="18"/>
            <w:szCs w:val="18"/>
          </w:rPr>
          <w:t>consultantplus://offline/ref=B21480C101CED0474652A6C3FC40E9BD5E52769687CB3ACC5C64FEB513U1J4L</w:t>
        </w:r>
      </w:hyperlink>
      <w:r w:rsidRPr="00294B0A">
        <w:rPr>
          <w:rFonts w:ascii="Times New Roman" w:hAnsi="Times New Roman"/>
          <w:color w:val="0000FF"/>
          <w:sz w:val="18"/>
          <w:szCs w:val="18"/>
        </w:rPr>
        <w:t xml:space="preserve"> </w:t>
      </w:r>
      <w:r w:rsidRPr="00294B0A">
        <w:rPr>
          <w:rFonts w:ascii="Times New Roman" w:hAnsi="Times New Roman"/>
          <w:sz w:val="18"/>
          <w:szCs w:val="18"/>
        </w:rPr>
        <w:t>от 21.12.2001 г. № 178-ФЗ «О приватизации государственного и муниципального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08"/>
        <w:gridCol w:w="3559"/>
        <w:gridCol w:w="1271"/>
      </w:tblGrid>
      <w:tr w:rsidR="00076A58" w:rsidRPr="00294B0A" w:rsidTr="00294B0A">
        <w:trPr>
          <w:trHeight w:val="479"/>
          <w:jc w:val="center"/>
        </w:trPr>
        <w:tc>
          <w:tcPr>
            <w:tcW w:w="534" w:type="dxa"/>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 п/п</w:t>
            </w:r>
          </w:p>
        </w:tc>
        <w:tc>
          <w:tcPr>
            <w:tcW w:w="4408" w:type="dxa"/>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Адрес объекта</w:t>
            </w:r>
          </w:p>
        </w:tc>
        <w:tc>
          <w:tcPr>
            <w:tcW w:w="3559" w:type="dxa"/>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Наименование и характеристика объекта</w:t>
            </w:r>
          </w:p>
        </w:tc>
        <w:tc>
          <w:tcPr>
            <w:tcW w:w="1271" w:type="dxa"/>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Площадь,</w:t>
            </w:r>
          </w:p>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кв. м</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1</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Россия, Курганская область, Притобольный район, д. Мочалово</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 xml:space="preserve">Здание детского сада, 1989 г. </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121,0</w:t>
            </w:r>
          </w:p>
        </w:tc>
      </w:tr>
      <w:tr w:rsidR="00076A58" w:rsidRPr="00294B0A" w:rsidTr="00294B0A">
        <w:trPr>
          <w:trHeight w:val="517"/>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2</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Курганская область, р-н Притобольный, с. Гладковское, Детский сад, ул. Школьная, д.15</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 xml:space="preserve">нежилое здание, кадастровый номер 45:16:041001:294 </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243,5</w:t>
            </w:r>
          </w:p>
        </w:tc>
      </w:tr>
      <w:tr w:rsidR="00076A58" w:rsidRPr="00294B0A" w:rsidTr="00294B0A">
        <w:trPr>
          <w:trHeight w:val="911"/>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3</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Курганская область, р-н Притобольный, с. Давыдовка,  ул. Школьная, д.18</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 xml:space="preserve">здание школы - кадастровый номер здания: 45:16:021001:548, земельный участок – 45:16:021001:400 </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здание: 4652,6, земельный участок: 20267</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4</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Курганская область, р-н  Притобольный, п. Водный, Здание детского сада, д.1а</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здание детского сада, кадастровый номер 45:16:011501:182</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264,9</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5</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Россия, Курганская область, Притобольный район, с. Глядянское, ул. Ленина, 125, пом. 1</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помещение в здании гаража, номера на поэтажном плане 2-3, кадастровый номер 45:16:030111:689</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40,7</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6</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Россия, Курганская область, Притобольный район, д. Мочалово, ул. Озерная, д.11</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здание школы, кадастровый номер 45:16:011901:169</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76,9</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p>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7</w:t>
            </w:r>
          </w:p>
        </w:tc>
        <w:tc>
          <w:tcPr>
            <w:tcW w:w="4408" w:type="dxa"/>
          </w:tcPr>
          <w:p w:rsidR="00076A58" w:rsidRPr="00294B0A" w:rsidRDefault="00076A58" w:rsidP="00294B0A">
            <w:pPr>
              <w:rPr>
                <w:rFonts w:ascii="Times New Roman" w:hAnsi="Times New Roman"/>
                <w:sz w:val="18"/>
                <w:szCs w:val="18"/>
              </w:rPr>
            </w:pPr>
            <w:r w:rsidRPr="00294B0A">
              <w:rPr>
                <w:rFonts w:ascii="Times New Roman" w:hAnsi="Times New Roman"/>
                <w:sz w:val="18"/>
                <w:szCs w:val="18"/>
              </w:rPr>
              <w:t xml:space="preserve">Российская Федерация,  Курганская область, Притобольный район, </w:t>
            </w:r>
          </w:p>
          <w:p w:rsidR="00076A58" w:rsidRPr="00294B0A" w:rsidRDefault="00076A58" w:rsidP="00294B0A">
            <w:pPr>
              <w:rPr>
                <w:rFonts w:ascii="Times New Roman" w:hAnsi="Times New Roman"/>
                <w:sz w:val="18"/>
                <w:szCs w:val="18"/>
              </w:rPr>
            </w:pPr>
            <w:r w:rsidRPr="00294B0A">
              <w:rPr>
                <w:rFonts w:ascii="Times New Roman" w:hAnsi="Times New Roman"/>
                <w:sz w:val="18"/>
                <w:szCs w:val="18"/>
              </w:rPr>
              <w:t>с. Камышное, ул. Новая, д.7, пом. 64</w:t>
            </w:r>
          </w:p>
        </w:tc>
        <w:tc>
          <w:tcPr>
            <w:tcW w:w="3559" w:type="dxa"/>
          </w:tcPr>
          <w:p w:rsidR="00076A58" w:rsidRPr="00294B0A" w:rsidRDefault="00076A58" w:rsidP="00294B0A">
            <w:pPr>
              <w:rPr>
                <w:rFonts w:ascii="Times New Roman" w:hAnsi="Times New Roman"/>
                <w:sz w:val="18"/>
                <w:szCs w:val="18"/>
              </w:rPr>
            </w:pPr>
            <w:r w:rsidRPr="00294B0A">
              <w:rPr>
                <w:rFonts w:ascii="Times New Roman" w:hAnsi="Times New Roman"/>
                <w:sz w:val="18"/>
                <w:szCs w:val="18"/>
              </w:rPr>
              <w:t>нежилое помещение, кадастровый номер 45:16:010601:632</w:t>
            </w:r>
          </w:p>
        </w:tc>
        <w:tc>
          <w:tcPr>
            <w:tcW w:w="1271" w:type="dxa"/>
          </w:tcPr>
          <w:p w:rsidR="00076A58" w:rsidRPr="00294B0A" w:rsidRDefault="00076A58" w:rsidP="00294B0A">
            <w:pPr>
              <w:rPr>
                <w:rFonts w:ascii="Times New Roman" w:hAnsi="Times New Roman"/>
                <w:sz w:val="18"/>
                <w:szCs w:val="18"/>
              </w:rPr>
            </w:pPr>
            <w:r w:rsidRPr="00294B0A">
              <w:rPr>
                <w:rFonts w:ascii="Times New Roman" w:hAnsi="Times New Roman"/>
                <w:sz w:val="18"/>
                <w:szCs w:val="18"/>
              </w:rPr>
              <w:t>682,8</w:t>
            </w:r>
          </w:p>
        </w:tc>
      </w:tr>
      <w:tr w:rsidR="00076A58" w:rsidRPr="00294B0A" w:rsidTr="00294B0A">
        <w:trPr>
          <w:jc w:val="center"/>
        </w:trPr>
        <w:tc>
          <w:tcPr>
            <w:tcW w:w="534" w:type="dxa"/>
            <w:vAlign w:val="center"/>
          </w:tcPr>
          <w:p w:rsidR="00076A58" w:rsidRPr="00294B0A" w:rsidRDefault="00076A58" w:rsidP="00294B0A">
            <w:pPr>
              <w:widowControl w:val="0"/>
              <w:autoSpaceDE w:val="0"/>
              <w:autoSpaceDN w:val="0"/>
              <w:adjustRightInd w:val="0"/>
              <w:jc w:val="center"/>
              <w:rPr>
                <w:rFonts w:ascii="Times New Roman" w:hAnsi="Times New Roman"/>
                <w:sz w:val="18"/>
                <w:szCs w:val="18"/>
              </w:rPr>
            </w:pPr>
            <w:r w:rsidRPr="00294B0A">
              <w:rPr>
                <w:rFonts w:ascii="Times New Roman" w:hAnsi="Times New Roman"/>
                <w:sz w:val="18"/>
                <w:szCs w:val="18"/>
              </w:rPr>
              <w:t>8</w:t>
            </w:r>
          </w:p>
        </w:tc>
        <w:tc>
          <w:tcPr>
            <w:tcW w:w="4408"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Российская Федерация, Курганская область, Притобольный р-н, с. Глядянское, ул. Красноармейская, д. 42д, бокс 3</w:t>
            </w:r>
          </w:p>
        </w:tc>
        <w:tc>
          <w:tcPr>
            <w:tcW w:w="3559"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нежилое помещение, кадастровый номер 45:16:030110:561</w:t>
            </w:r>
          </w:p>
        </w:tc>
        <w:tc>
          <w:tcPr>
            <w:tcW w:w="1271" w:type="dxa"/>
          </w:tcPr>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38,6</w:t>
            </w:r>
          </w:p>
        </w:tc>
      </w:tr>
    </w:tbl>
    <w:p w:rsidR="00076A58" w:rsidRPr="00294B0A" w:rsidRDefault="00076A58" w:rsidP="00294B0A">
      <w:pPr>
        <w:widowControl w:val="0"/>
        <w:autoSpaceDE w:val="0"/>
        <w:autoSpaceDN w:val="0"/>
        <w:adjustRightInd w:val="0"/>
        <w:ind w:firstLine="540"/>
        <w:jc w:val="both"/>
        <w:rPr>
          <w:rFonts w:ascii="Times New Roman" w:hAnsi="Times New Roman"/>
          <w:sz w:val="18"/>
          <w:szCs w:val="18"/>
        </w:rPr>
      </w:pPr>
      <w:r w:rsidRPr="00294B0A">
        <w:rPr>
          <w:rFonts w:ascii="Times New Roman" w:hAnsi="Times New Roman"/>
          <w:sz w:val="18"/>
          <w:szCs w:val="18"/>
        </w:rPr>
        <w:t>Сроки приватизации являются предполагаемыми, объекты могут быть приватизированы по мере поступления и согласования предложений.</w:t>
      </w:r>
    </w:p>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 xml:space="preserve">        3. Расходы, связанные с Планом приватизации.</w:t>
      </w:r>
    </w:p>
    <w:p w:rsidR="00076A58" w:rsidRPr="00294B0A" w:rsidRDefault="00076A58" w:rsidP="00294B0A">
      <w:pPr>
        <w:widowControl w:val="0"/>
        <w:autoSpaceDE w:val="0"/>
        <w:autoSpaceDN w:val="0"/>
        <w:adjustRightInd w:val="0"/>
        <w:jc w:val="both"/>
        <w:rPr>
          <w:rFonts w:ascii="Times New Roman" w:hAnsi="Times New Roman"/>
          <w:sz w:val="18"/>
          <w:szCs w:val="18"/>
        </w:rPr>
      </w:pPr>
      <w:r w:rsidRPr="00294B0A">
        <w:rPr>
          <w:rFonts w:ascii="Times New Roman" w:hAnsi="Times New Roman"/>
          <w:sz w:val="18"/>
          <w:szCs w:val="18"/>
        </w:rPr>
        <w:t xml:space="preserve">Предполагаемые расходы, связанные с планом приватизации составляют 50 тысяч рублей – услуги независимого оценщика, подготовка технической документации. </w:t>
      </w:r>
    </w:p>
    <w:p w:rsidR="00076A58" w:rsidRPr="0080229B" w:rsidRDefault="00076A58" w:rsidP="0080229B">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РОССИЙСКАЯ ФЕДЕРАЦИЯ</w:t>
      </w:r>
    </w:p>
    <w:p w:rsidR="00076A58" w:rsidRPr="0080229B" w:rsidRDefault="00076A58" w:rsidP="0080229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КУРГАНСКАЯ ОБЛАСТЬ</w:t>
      </w:r>
    </w:p>
    <w:p w:rsidR="00076A58" w:rsidRPr="0080229B" w:rsidRDefault="00076A58" w:rsidP="0080229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ПРИТОБОЛЬНЫЙ РАЙОН</w:t>
      </w:r>
    </w:p>
    <w:p w:rsidR="00076A58" w:rsidRPr="0080229B" w:rsidRDefault="00076A58" w:rsidP="0080229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ПРИТОБОЛЬНАЯ  РАЙОННАЯ ДУМА</w:t>
      </w:r>
    </w:p>
    <w:p w:rsidR="00076A58" w:rsidRPr="0080229B" w:rsidRDefault="00076A58" w:rsidP="0080229B">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РЕШЕНИЕ</w:t>
      </w:r>
    </w:p>
    <w:p w:rsidR="00076A58" w:rsidRDefault="00076A58" w:rsidP="007E6F58">
      <w:pPr>
        <w:widowControl w:val="0"/>
        <w:suppressAutoHyphens/>
        <w:spacing w:after="0" w:line="100" w:lineRule="atLeast"/>
        <w:ind w:right="5810"/>
        <w:jc w:val="both"/>
        <w:textAlignment w:val="top"/>
        <w:rPr>
          <w:rFonts w:ascii="Times New Roman" w:eastAsia="Arial Unicode MS" w:hAnsi="Times New Roman"/>
          <w:b/>
          <w:kern w:val="1"/>
          <w:sz w:val="18"/>
          <w:szCs w:val="18"/>
          <w:lang w:eastAsia="ar-SA"/>
        </w:rPr>
      </w:pPr>
      <w:r w:rsidRPr="0080229B">
        <w:rPr>
          <w:rFonts w:ascii="Times New Roman" w:eastAsia="Arial Unicode MS" w:hAnsi="Times New Roman"/>
          <w:b/>
          <w:kern w:val="1"/>
          <w:sz w:val="18"/>
          <w:szCs w:val="18"/>
          <w:lang w:eastAsia="ar-SA"/>
        </w:rPr>
        <w:t>от 22 декабря 2021 года № 95 с.Глядянское</w:t>
      </w:r>
    </w:p>
    <w:p w:rsidR="00076A58" w:rsidRPr="0080229B" w:rsidRDefault="00076A58" w:rsidP="007E6F58">
      <w:pPr>
        <w:widowControl w:val="0"/>
        <w:suppressAutoHyphens/>
        <w:spacing w:after="0" w:line="100" w:lineRule="atLeast"/>
        <w:ind w:right="5810"/>
        <w:jc w:val="both"/>
        <w:textAlignment w:val="top"/>
        <w:rPr>
          <w:rFonts w:ascii="Times New Roman" w:eastAsia="Arial Unicode MS" w:hAnsi="Times New Roman"/>
          <w:b/>
          <w:kern w:val="1"/>
          <w:sz w:val="18"/>
          <w:szCs w:val="18"/>
          <w:lang w:eastAsia="ar-SA"/>
        </w:rPr>
      </w:pPr>
      <w:r>
        <w:rPr>
          <w:rFonts w:ascii="Times New Roman" w:eastAsia="Arial Unicode MS" w:hAnsi="Times New Roman"/>
          <w:b/>
          <w:kern w:val="1"/>
          <w:sz w:val="18"/>
          <w:szCs w:val="18"/>
          <w:lang w:eastAsia="ar-SA"/>
        </w:rPr>
        <w:t xml:space="preserve"> </w:t>
      </w:r>
      <w:r w:rsidRPr="0080229B">
        <w:rPr>
          <w:rFonts w:ascii="Times New Roman" w:eastAsia="Arial Unicode MS" w:hAnsi="Times New Roman"/>
          <w:b/>
          <w:kern w:val="1"/>
          <w:sz w:val="18"/>
          <w:szCs w:val="18"/>
          <w:lang w:eastAsia="ar-SA"/>
        </w:rPr>
        <w:t>О бюджете Притобольного района  на 2022 год и на плановый период 2023 и 2024 годов</w:t>
      </w:r>
    </w:p>
    <w:p w:rsidR="00076A58" w:rsidRPr="0080229B" w:rsidRDefault="00076A58" w:rsidP="0080229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076A58" w:rsidRPr="0080229B" w:rsidRDefault="00076A58" w:rsidP="0080229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РЕШИЛА:                                                                                                                                                                                                                                                                                                                                                                                                                                                                                                                                                                                                                                                                                                                                                                                                                                                                                                                                                                                                                                                                                                                                                                                                                                                                                                                                                                                                                                                                                                                                                                                                                                                                                                                                                                                                                              </w:t>
      </w:r>
    </w:p>
    <w:p w:rsidR="00076A58" w:rsidRPr="0080229B" w:rsidRDefault="00076A58" w:rsidP="0080229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 Утвердить основные характеристики бюджета Притобольного района на 2022 год:</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1.1. Общий объем доходов бюджета Притобольного района в сумме 358689,6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1) объем налоговых и неналоговых доходов в сумме 52299,0 тысяч рублей;             </w:t>
      </w:r>
    </w:p>
    <w:p w:rsidR="00076A58" w:rsidRPr="0080229B" w:rsidRDefault="00076A58" w:rsidP="0080229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объем безвозмездных поступлений в сумме 306390,6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306230,6 тысяч рублей, из них:</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дотации бюджетам бюджетной системы Российской Федерации в сумме 137474,0,0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22" w:name="DDE_LINK7"/>
      <w:bookmarkStart w:id="23" w:name="DDE_LINK2"/>
      <w:r w:rsidRPr="0080229B">
        <w:rPr>
          <w:rFonts w:ascii="Times New Roman" w:eastAsia="Arial Unicode MS" w:hAnsi="Times New Roman"/>
          <w:kern w:val="1"/>
          <w:sz w:val="18"/>
          <w:szCs w:val="18"/>
          <w:lang w:eastAsia="ar-SA"/>
        </w:rPr>
        <w:t xml:space="preserve">- </w:t>
      </w:r>
      <w:bookmarkEnd w:id="22"/>
      <w:r w:rsidRPr="0080229B">
        <w:rPr>
          <w:rFonts w:ascii="Times New Roman" w:eastAsia="Arial Unicode MS" w:hAnsi="Times New Roman"/>
          <w:kern w:val="1"/>
          <w:sz w:val="18"/>
          <w:szCs w:val="18"/>
          <w:lang w:eastAsia="ar-SA"/>
        </w:rPr>
        <w:t>с</w:t>
      </w:r>
      <w:r w:rsidRPr="0080229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0229B">
        <w:rPr>
          <w:rFonts w:ascii="Times New Roman" w:eastAsia="Arial Unicode MS" w:hAnsi="Times New Roman"/>
          <w:kern w:val="1"/>
          <w:sz w:val="18"/>
          <w:szCs w:val="18"/>
          <w:lang w:eastAsia="ar-SA"/>
        </w:rPr>
        <w:t>в сумме</w:t>
      </w:r>
      <w:bookmarkEnd w:id="23"/>
      <w:r w:rsidRPr="0080229B">
        <w:rPr>
          <w:rFonts w:ascii="Times New Roman" w:eastAsia="Arial Unicode MS" w:hAnsi="Times New Roman"/>
          <w:kern w:val="1"/>
          <w:sz w:val="18"/>
          <w:szCs w:val="18"/>
          <w:lang w:eastAsia="ar-SA"/>
        </w:rPr>
        <w:t xml:space="preserve"> 10226,9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субвенции бюджетам бюджетной системы Российской Федерации в сумме 145223,6 тысяч  рублей;</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иные межбюджетные трансферты в сумме 13306,1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1.2. Общий объем расходов бюджета Притобольного района в сумме 358689,6 тысяч  рублей.</w:t>
      </w:r>
    </w:p>
    <w:p w:rsidR="00076A58" w:rsidRPr="0080229B" w:rsidRDefault="00076A58" w:rsidP="0080229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076A58" w:rsidRPr="0080229B" w:rsidRDefault="00076A58" w:rsidP="0080229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Утвердить основные характеристики бюджета Притобольного района на 2023год:</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2.1. Общий объем доходов бюджета Притобольного района в сумме 348714,5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1) объем налоговых и неналоговых доходов в сумме 55381,0 тысяч рублей;             </w:t>
      </w:r>
    </w:p>
    <w:p w:rsidR="00076A58" w:rsidRPr="0080229B" w:rsidRDefault="00076A58" w:rsidP="0080229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объем безвозмездных поступлений в сумме 293333,5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293173,5 тысяч рублей, из них:</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с</w:t>
      </w:r>
      <w:r w:rsidRPr="0080229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0229B">
        <w:rPr>
          <w:rFonts w:ascii="Times New Roman" w:eastAsia="Arial Unicode MS" w:hAnsi="Times New Roman"/>
          <w:kern w:val="1"/>
          <w:sz w:val="18"/>
          <w:szCs w:val="18"/>
          <w:lang w:eastAsia="ar-SA"/>
        </w:rPr>
        <w:t>в сумме 10491,0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субвенции бюджетам бюджетной системы Российской Федерации в сумме 144118,5 тысяч  рублей;</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иные межбюджетные трансферты в сумме 1 090,0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2.2. Общий объем расходов бюджета Притобольного района в сумме 348714,5 тысяч  рублей, в том числе условно утвержденных расходов в сумме 4900,0 тысяч рублей.</w:t>
      </w:r>
    </w:p>
    <w:p w:rsidR="00076A58" w:rsidRPr="0080229B" w:rsidRDefault="00076A58" w:rsidP="0080229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2.3. Превышение расходов над доходами (дефицит) бюджета Притобольного района в сумме 0,0 рублей.</w:t>
      </w:r>
    </w:p>
    <w:p w:rsidR="00076A58" w:rsidRPr="0080229B" w:rsidRDefault="00076A58" w:rsidP="0080229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 Утвердить основные характеристики бюджета Притобольного района на 2024 год:</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3.1. Общий объем доходов бюджета Притобольного района в сумме 351600,1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1) объем налоговых и неналоговых доходов в сумме 58207,0 тысяч рублей;             </w:t>
      </w:r>
    </w:p>
    <w:p w:rsidR="00076A58" w:rsidRPr="0080229B" w:rsidRDefault="00076A58" w:rsidP="0080229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объем безвозмездных поступлений в сумме 293393,1 тысяч  рублей, в том числе:</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293233,1 тысяч рублей, из них:</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с</w:t>
      </w:r>
      <w:r w:rsidRPr="0080229B">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80229B">
        <w:rPr>
          <w:rFonts w:ascii="Times New Roman" w:eastAsia="Arial Unicode MS" w:hAnsi="Times New Roman"/>
          <w:kern w:val="1"/>
          <w:sz w:val="18"/>
          <w:szCs w:val="18"/>
          <w:lang w:eastAsia="ar-SA"/>
        </w:rPr>
        <w:t>в сумме 10491,0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субвенции бюджетам бюджетной системы Российской Федерации в сумме 144178,1 тысяч  рублей;</w:t>
      </w:r>
    </w:p>
    <w:p w:rsidR="00076A58" w:rsidRPr="0080229B" w:rsidRDefault="00076A58" w:rsidP="0080229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иные межбюджетные трансферты в сумме 1 090,0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3.2. Общий объем расходов бюджета Притобольного района в сумме 351600,1 тысяч  рублей, в том числе условно утвержденных расходов в сумме 9800,0 тысяч рублей.</w:t>
      </w:r>
    </w:p>
    <w:p w:rsidR="00076A58" w:rsidRPr="0080229B" w:rsidRDefault="00076A58" w:rsidP="0080229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3.3. Превышение расходов над доходами (дефицит) бюджета Притобольного района в сумме 0,0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4. Утвердить источники внутреннего финансирования дефицита бюджета Притобольного района на 2022 год согласно приложению 1, на плановый период 2023 и 2024 годов согласно приложению 2 к настоящему решению.</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5. Установить объем расходов на обслуживание муниципального долга Притобольного района в 2022 году 0,0 тысяч рублей, в 2023 году 0,0 тысяч рублей, в 2024 году 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6. Утвердить верхний предел муниципального долга Притобольного района:</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 на 1 января 2023 года в сумме 0,0 тысяч рублей, в том числе верхний предел долга по муниципальным  гарантиям в сумме 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на 1 января 2021 года в сумме 0,0 тысяч рублей, в том числе верхний предел долга по муниципальным  гарантиям в сумме 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 на 1 января 2025 года в сумме 0,0 тысяч рублей, в том числе верхний предел долга по муниципальным  гарантиям в сумме 0,0 тысяч рублей.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7. Предельный объем муниципального долга Притобольного района на 2022 год составляет 0,0 тысяч рублей, на 2023 год 0,0 тысяч рублей, на 2024 год 0,0 тысяч рублей.</w:t>
      </w:r>
    </w:p>
    <w:p w:rsidR="00076A58" w:rsidRPr="0080229B" w:rsidRDefault="00076A58" w:rsidP="0080229B">
      <w:pPr>
        <w:widowControl w:val="0"/>
        <w:tabs>
          <w:tab w:val="left" w:pos="285"/>
          <w:tab w:val="left" w:pos="60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8. Утвердить Программу муниципальных заимствований Притобольного района на 2022 год согласно приложению 3 к настоящему решению, Программу муниципальных заимствований Притобольного района на плановый период 2023 и 2024 годов согласно приложению 4 к настоящему решению.</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9. Установить, что средства, поступающие на счета получателей средств бюджета Притобольного района в погашение дебиторской задолженности прошлых лет, подлежат обязательному перечислению в полном объеме в доходы бюджета Притобольного района.</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10. Утвердить в пределах общего объема расходов, установленного подпунктами 2 пунктов 1-3 настоящего решения:</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 распределение бюджетных ассигнований по разделам, подразделам классификации расходов бюджета  Притобольного района на 2022 год согласно приложению 5 к настоящему решению, на плановый период 2023 и 2024 годов согласно приложению 6 к настоящему решению;</w:t>
      </w:r>
    </w:p>
    <w:p w:rsidR="00076A58" w:rsidRPr="0080229B" w:rsidRDefault="00076A58" w:rsidP="0080229B">
      <w:pPr>
        <w:widowControl w:val="0"/>
        <w:tabs>
          <w:tab w:val="left" w:pos="0"/>
          <w:tab w:val="left" w:pos="870"/>
        </w:tabs>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ведомственную структуру расходов бюджета Притобольного района на 2022 год  согласно приложению 7 к настоящему решению, на плановый период 2023 и 2024 годов согласно приложению 8 к настоящему решению;</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 согласно приложению 9 к настоящему решению, на плановый период 2023 и 2024 годов согласно приложению 10 к настоящему решению.</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Утвердить общий объем бюджетных ассигнований, направляемых на исполнение публичных нормативных обязательств, на 2022 год в сумме 0 тысяч рублей.</w:t>
      </w:r>
    </w:p>
    <w:p w:rsidR="00076A58" w:rsidRPr="0080229B" w:rsidRDefault="00076A58" w:rsidP="0080229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11. Утвердить распределение межбюджетных трансфертов, выделяемых бюджетам сельских поселений из бюджета Притобольного района:</w:t>
      </w:r>
    </w:p>
    <w:p w:rsidR="00076A58" w:rsidRPr="0080229B" w:rsidRDefault="00076A58" w:rsidP="0080229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 на 2022 год согласно приложению 11 к настоящему решению;</w:t>
      </w:r>
    </w:p>
    <w:p w:rsidR="00076A58" w:rsidRPr="0080229B" w:rsidRDefault="00076A58" w:rsidP="0080229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2) на 2023 год согласно приложению 12 к настоящему решению;</w:t>
      </w:r>
    </w:p>
    <w:p w:rsidR="00076A58" w:rsidRPr="0080229B" w:rsidRDefault="00076A58" w:rsidP="0080229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3) на 2024 год согласно приложению 13 к настоящему решению.</w:t>
      </w:r>
    </w:p>
    <w:p w:rsidR="00076A58" w:rsidRPr="0080229B" w:rsidRDefault="00076A58" w:rsidP="0080229B">
      <w:pPr>
        <w:widowControl w:val="0"/>
        <w:suppressAutoHyphens/>
        <w:spacing w:after="0" w:line="100" w:lineRule="atLeast"/>
        <w:ind w:firstLine="840"/>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12. Порядок предоставления иных межбюджетных трансфертов из бюджета Притобольного района бюджетам сельских поселений Притобольного района устанавливается Администрацией Притобольного района.</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13. Установить, что в 2022 году бюджетные кредиты бюджетам сельских поселений предоставляются из бюджета Притобольного района в пределах общего объема бюджетных ассигнований, предусмотренных по источникам финансирования дефицита бюджета Притобольного района на эти цели, в сумме до 500,0 тысяч рублей на срок, не выходящий за пределы 2022 года, на покрытие временных кассовых разрывов, возникающих при исполнении  бюджетов сельских поселений, и осуществление мероприятий, связанных с ликвидацией последствий стихийных бедствий.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Установить плату за пользование указанными в абзаце первом настоящего пункта бюджетными кредитами:</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 на покрытие временных кассовых разрывов, возникающих при исполнении  бюджетов сельских поселений, - в размере 0,1 процента годовых;</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bCs/>
          <w:kern w:val="1"/>
          <w:sz w:val="18"/>
          <w:szCs w:val="18"/>
          <w:lang w:eastAsia="ar-SA"/>
        </w:rPr>
      </w:pPr>
      <w:r w:rsidRPr="0080229B">
        <w:rPr>
          <w:rFonts w:ascii="Times New Roman" w:eastAsia="Arial Unicode MS" w:hAnsi="Times New Roman"/>
          <w:kern w:val="1"/>
          <w:sz w:val="18"/>
          <w:szCs w:val="18"/>
          <w:lang w:eastAsia="ar-SA"/>
        </w:rPr>
        <w:t>2) на осуществление мероприятий, связанных с ликвидацией последствий стихийных бедствий, по ставке 0 процентов.</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bCs/>
          <w:kern w:val="1"/>
          <w:sz w:val="18"/>
          <w:szCs w:val="18"/>
          <w:lang w:eastAsia="ar-SA"/>
        </w:rPr>
        <w:t>Администрация Притобольного района</w:t>
      </w:r>
      <w:r w:rsidRPr="0080229B">
        <w:rPr>
          <w:rFonts w:ascii="Times New Roman" w:eastAsia="Arial Unicode MS" w:hAnsi="Times New Roman"/>
          <w:kern w:val="1"/>
          <w:sz w:val="18"/>
          <w:szCs w:val="18"/>
          <w:lang w:eastAsia="ar-SA"/>
        </w:rPr>
        <w:t xml:space="preserve"> обеспечивает консолидацию и пролонгацию до 31 декабря 2022 года задолженности по бюджетным кредитам, предоставленным из бюджета Притобольного района бюджетам сельских поселений до 1 января 2022 года на покрытие временных кассовых разрывов, возникших при исполнении бюджетов сельских поселений, и осуществление мероприятий, связанных с ликвидацией последствий стихийных бедствий.</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14. Администрация Притобольного района не вправе принимать решения, приводящие к увеличению в 2022 году численности муниципальных служащих и работников казенных учреждений Притобольного района, если такое увеличение не требуется в связи с осуществлением органами местного самоуправления Притобольного района переданных полномочий Российской Федерации,  Курганской области и сельских поселений Притобольного района.</w:t>
      </w:r>
    </w:p>
    <w:p w:rsidR="00076A58" w:rsidRPr="0080229B" w:rsidRDefault="00076A58" w:rsidP="0080229B">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15.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16. Настоящее решение вступает в силу с 1 января 2022 года.</w:t>
      </w:r>
    </w:p>
    <w:p w:rsidR="00076A58" w:rsidRPr="0080229B" w:rsidRDefault="00076A58" w:rsidP="0080229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17. Контроль за выполнением настоящего решения возложить на комитет по бюджету и экономике Притобольной районной Думы.</w:t>
      </w:r>
    </w:p>
    <w:p w:rsidR="00076A58" w:rsidRPr="0080229B" w:rsidRDefault="00076A58" w:rsidP="0080229B">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076A58" w:rsidRPr="0080229B" w:rsidRDefault="00076A58" w:rsidP="0080229B">
      <w:pPr>
        <w:widowControl w:val="0"/>
        <w:suppressAutoHyphens/>
        <w:spacing w:after="0" w:line="100" w:lineRule="atLeast"/>
        <w:textAlignment w:val="top"/>
        <w:rPr>
          <w:rFonts w:ascii="Times New Roman" w:eastAsia="Arial Unicode MS" w:hAnsi="Times New Roman"/>
          <w:kern w:val="1"/>
          <w:sz w:val="18"/>
          <w:szCs w:val="18"/>
          <w:lang w:eastAsia="ar-SA"/>
        </w:rPr>
      </w:pPr>
      <w:r w:rsidRPr="0080229B">
        <w:rPr>
          <w:rFonts w:ascii="Times New Roman" w:eastAsia="Arial Unicode MS" w:hAnsi="Times New Roman"/>
          <w:color w:val="000000"/>
          <w:kern w:val="1"/>
          <w:sz w:val="18"/>
          <w:szCs w:val="18"/>
          <w:lang w:eastAsia="ar-SA"/>
        </w:rPr>
        <w:t xml:space="preserve">Председатель Притобольной районной Думы </w:t>
      </w:r>
      <w:r w:rsidRPr="0080229B">
        <w:rPr>
          <w:rFonts w:ascii="Times New Roman" w:eastAsia="Arial Unicode MS" w:hAnsi="Times New Roman"/>
          <w:color w:val="000000"/>
          <w:kern w:val="1"/>
          <w:sz w:val="18"/>
          <w:szCs w:val="18"/>
          <w:lang w:eastAsia="ar-SA"/>
        </w:rPr>
        <w:tab/>
      </w:r>
      <w:r w:rsidRPr="0080229B">
        <w:rPr>
          <w:rFonts w:ascii="Times New Roman" w:eastAsia="Arial Unicode MS" w:hAnsi="Times New Roman"/>
          <w:color w:val="000000"/>
          <w:kern w:val="1"/>
          <w:sz w:val="18"/>
          <w:szCs w:val="18"/>
          <w:lang w:eastAsia="ar-SA"/>
        </w:rPr>
        <w:tab/>
      </w:r>
      <w:r w:rsidRPr="0080229B">
        <w:rPr>
          <w:rFonts w:ascii="Times New Roman" w:eastAsia="Arial Unicode MS" w:hAnsi="Times New Roman"/>
          <w:color w:val="000000"/>
          <w:kern w:val="1"/>
          <w:sz w:val="18"/>
          <w:szCs w:val="18"/>
          <w:lang w:eastAsia="ar-SA"/>
        </w:rPr>
        <w:tab/>
      </w:r>
      <w:r w:rsidRPr="0080229B">
        <w:rPr>
          <w:rFonts w:ascii="Times New Roman" w:eastAsia="Arial Unicode MS" w:hAnsi="Times New Roman"/>
          <w:color w:val="000000"/>
          <w:kern w:val="1"/>
          <w:sz w:val="18"/>
          <w:szCs w:val="18"/>
          <w:lang w:eastAsia="ar-SA"/>
        </w:rPr>
        <w:tab/>
      </w:r>
      <w:r w:rsidRPr="0080229B">
        <w:rPr>
          <w:rFonts w:ascii="Times New Roman" w:eastAsia="Arial Unicode MS" w:hAnsi="Times New Roman"/>
          <w:color w:val="000000"/>
          <w:kern w:val="1"/>
          <w:sz w:val="18"/>
          <w:szCs w:val="18"/>
          <w:lang w:eastAsia="ar-SA"/>
        </w:rPr>
        <w:tab/>
      </w:r>
      <w:r w:rsidRPr="0080229B">
        <w:rPr>
          <w:rFonts w:ascii="Times New Roman" w:eastAsia="Arial Unicode MS" w:hAnsi="Times New Roman"/>
          <w:color w:val="000000"/>
          <w:kern w:val="1"/>
          <w:sz w:val="18"/>
          <w:szCs w:val="18"/>
          <w:lang w:eastAsia="ar-SA"/>
        </w:rPr>
        <w:tab/>
        <w:t>Г.В.</w:t>
      </w:r>
      <w:r>
        <w:rPr>
          <w:rFonts w:ascii="Times New Roman" w:eastAsia="Arial Unicode MS" w:hAnsi="Times New Roman"/>
          <w:color w:val="000000"/>
          <w:kern w:val="1"/>
          <w:sz w:val="18"/>
          <w:szCs w:val="18"/>
          <w:lang w:eastAsia="ar-SA"/>
        </w:rPr>
        <w:t xml:space="preserve"> </w:t>
      </w:r>
      <w:r w:rsidRPr="0080229B">
        <w:rPr>
          <w:rFonts w:ascii="Times New Roman" w:eastAsia="Arial Unicode MS" w:hAnsi="Times New Roman"/>
          <w:color w:val="000000"/>
          <w:kern w:val="1"/>
          <w:sz w:val="18"/>
          <w:szCs w:val="18"/>
          <w:lang w:eastAsia="ar-SA"/>
        </w:rPr>
        <w:t>Кубасова</w:t>
      </w:r>
    </w:p>
    <w:p w:rsidR="00076A58" w:rsidRPr="0080229B" w:rsidRDefault="00076A58" w:rsidP="0080229B">
      <w:pPr>
        <w:widowControl w:val="0"/>
        <w:suppressAutoHyphens/>
        <w:spacing w:after="0" w:line="100" w:lineRule="atLeast"/>
        <w:textAlignment w:val="top"/>
        <w:rPr>
          <w:rFonts w:ascii="Times New Roman" w:eastAsia="Arial Unicode MS" w:hAnsi="Times New Roman"/>
          <w:kern w:val="1"/>
          <w:sz w:val="18"/>
          <w:szCs w:val="18"/>
          <w:lang w:eastAsia="ar-SA"/>
        </w:rPr>
      </w:pPr>
    </w:p>
    <w:p w:rsidR="00076A58" w:rsidRPr="0080229B" w:rsidRDefault="00076A58" w:rsidP="0080229B">
      <w:pPr>
        <w:widowControl w:val="0"/>
        <w:suppressAutoHyphens/>
        <w:spacing w:after="0" w:line="100" w:lineRule="atLeast"/>
        <w:textAlignment w:val="top"/>
        <w:rPr>
          <w:rFonts w:ascii="Times New Roman" w:eastAsia="Arial Unicode MS" w:hAnsi="Times New Roman"/>
          <w:kern w:val="1"/>
          <w:sz w:val="18"/>
          <w:szCs w:val="18"/>
          <w:lang w:eastAsia="ar-SA"/>
        </w:rPr>
      </w:pPr>
      <w:r w:rsidRPr="0080229B">
        <w:rPr>
          <w:rFonts w:ascii="Times New Roman" w:eastAsia="Arial Unicode MS" w:hAnsi="Times New Roman"/>
          <w:kern w:val="1"/>
          <w:sz w:val="18"/>
          <w:szCs w:val="18"/>
          <w:lang w:eastAsia="ar-SA"/>
        </w:rPr>
        <w:t xml:space="preserve">Глава Притобольного района  </w:t>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r>
      <w:r w:rsidRPr="0080229B">
        <w:rPr>
          <w:rFonts w:ascii="Times New Roman" w:eastAsia="Arial Unicode MS" w:hAnsi="Times New Roman"/>
          <w:kern w:val="1"/>
          <w:sz w:val="18"/>
          <w:szCs w:val="18"/>
          <w:lang w:eastAsia="ar-SA"/>
        </w:rPr>
        <w:tab/>
        <w:t>Л.В.Злыднева</w:t>
      </w:r>
    </w:p>
    <w:p w:rsidR="00076A58" w:rsidRPr="0080229B" w:rsidRDefault="00076A58" w:rsidP="0080229B">
      <w:pPr>
        <w:widowControl w:val="0"/>
        <w:suppressAutoHyphens/>
        <w:spacing w:after="0" w:line="100" w:lineRule="atLeast"/>
        <w:textAlignment w:val="top"/>
        <w:rPr>
          <w:rFonts w:ascii="Times New Roman" w:eastAsia="Arial Unicode MS" w:hAnsi="Times New Roman"/>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076A58" w:rsidRPr="003D78F0" w:rsidTr="003D78F0">
        <w:trPr>
          <w:gridAfter w:val="1"/>
          <w:wAfter w:w="10" w:type="dxa"/>
          <w:jc w:val="center"/>
        </w:trPr>
        <w:tc>
          <w:tcPr>
            <w:tcW w:w="10125" w:type="dxa"/>
            <w:gridSpan w:val="3"/>
          </w:tcPr>
          <w:p w:rsidR="00076A58" w:rsidRPr="003D78F0" w:rsidRDefault="00076A58" w:rsidP="003D78F0">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Приложение 1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3D78F0" w:rsidTr="003D78F0">
        <w:trPr>
          <w:gridAfter w:val="1"/>
          <w:wAfter w:w="10" w:type="dxa"/>
          <w:jc w:val="center"/>
        </w:trPr>
        <w:tc>
          <w:tcPr>
            <w:tcW w:w="10125" w:type="dxa"/>
            <w:gridSpan w:val="3"/>
            <w:vAlign w:val="center"/>
          </w:tcPr>
          <w:p w:rsidR="00076A58" w:rsidRPr="003D78F0" w:rsidRDefault="00076A58" w:rsidP="003D78F0">
            <w:pPr>
              <w:widowControl w:val="0"/>
              <w:suppressAutoHyphens/>
              <w:snapToGrid w:val="0"/>
              <w:spacing w:after="0" w:line="240" w:lineRule="auto"/>
              <w:rPr>
                <w:rFonts w:ascii="Times New Roman" w:eastAsia="Arial Unicode MS" w:hAnsi="Times New Roman"/>
                <w:bCs/>
                <w:kern w:val="1"/>
                <w:sz w:val="18"/>
                <w:szCs w:val="18"/>
              </w:rPr>
            </w:pP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Источники внутреннего финансирования дефицита бюджета</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Притобольного района на 2022 год</w:t>
            </w:r>
          </w:p>
        </w:tc>
      </w:tr>
      <w:tr w:rsidR="00076A58" w:rsidRPr="003D78F0" w:rsidTr="003D78F0">
        <w:trPr>
          <w:gridAfter w:val="1"/>
          <w:wAfter w:w="10" w:type="dxa"/>
          <w:jc w:val="center"/>
        </w:trPr>
        <w:tc>
          <w:tcPr>
            <w:tcW w:w="10125" w:type="dxa"/>
            <w:gridSpan w:val="3"/>
            <w:tcBorders>
              <w:bottom w:val="single" w:sz="4" w:space="0" w:color="000000"/>
            </w:tcBorders>
            <w:vAlign w:val="center"/>
          </w:tcPr>
          <w:p w:rsidR="00076A58" w:rsidRPr="003D78F0" w:rsidRDefault="00076A58" w:rsidP="003D78F0">
            <w:pPr>
              <w:widowControl w:val="0"/>
              <w:suppressAutoHyphens/>
              <w:snapToGrid w:val="0"/>
              <w:spacing w:after="0" w:line="240" w:lineRule="auto"/>
              <w:jc w:val="right"/>
              <w:rPr>
                <w:rFonts w:ascii="Times New Roman" w:eastAsia="Arial Unicode MS" w:hAnsi="Times New Roman"/>
                <w:kern w:val="1"/>
                <w:sz w:val="18"/>
                <w:szCs w:val="18"/>
              </w:rPr>
            </w:pPr>
            <w:r w:rsidRPr="003D78F0">
              <w:rPr>
                <w:rFonts w:ascii="Times New Roman" w:eastAsia="Arial Unicode MS" w:hAnsi="Times New Roman"/>
                <w:kern w:val="1"/>
                <w:sz w:val="18"/>
                <w:szCs w:val="18"/>
              </w:rPr>
              <w:t>(тыс. руб.)</w:t>
            </w:r>
          </w:p>
        </w:tc>
      </w:tr>
      <w:tr w:rsidR="00076A58" w:rsidRPr="003D78F0" w:rsidTr="003D78F0">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hAnsi="Times New Roman"/>
                <w:sz w:val="18"/>
                <w:szCs w:val="18"/>
              </w:rPr>
              <w:t>Наименование кода источника финансирования</w:t>
            </w:r>
            <w:r w:rsidRPr="003D78F0">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Сумма</w:t>
            </w:r>
          </w:p>
        </w:tc>
      </w:tr>
      <w:tr w:rsidR="00076A58" w:rsidRPr="003D78F0" w:rsidTr="003D78F0">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359189,6</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12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-500,0</w:t>
            </w:r>
          </w:p>
        </w:tc>
      </w:tr>
      <w:tr w:rsidR="00076A58" w:rsidRPr="003D78F0" w:rsidTr="003D78F0">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r>
    </w:tbl>
    <w:p w:rsidR="00076A58" w:rsidRDefault="00076A58" w:rsidP="0080229B">
      <w:pPr>
        <w:spacing w:after="0" w:line="240" w:lineRule="auto"/>
        <w:rPr>
          <w:rFonts w:ascii="Times New Roman" w:hAnsi="Times New Roman"/>
          <w:sz w:val="18"/>
          <w:szCs w:val="18"/>
        </w:rPr>
      </w:pPr>
    </w:p>
    <w:tbl>
      <w:tblPr>
        <w:tblW w:w="10125" w:type="dxa"/>
        <w:jc w:val="center"/>
        <w:tblInd w:w="4" w:type="dxa"/>
        <w:tblLayout w:type="fixed"/>
        <w:tblLook w:val="0000"/>
      </w:tblPr>
      <w:tblGrid>
        <w:gridCol w:w="2800"/>
        <w:gridCol w:w="4247"/>
        <w:gridCol w:w="1557"/>
        <w:gridCol w:w="1510"/>
        <w:gridCol w:w="11"/>
      </w:tblGrid>
      <w:tr w:rsidR="00076A58" w:rsidRPr="003D78F0" w:rsidTr="003D78F0">
        <w:trPr>
          <w:gridAfter w:val="1"/>
          <w:wAfter w:w="11" w:type="dxa"/>
          <w:trHeight w:val="255"/>
          <w:jc w:val="center"/>
        </w:trPr>
        <w:tc>
          <w:tcPr>
            <w:tcW w:w="10125" w:type="dxa"/>
            <w:gridSpan w:val="4"/>
          </w:tcPr>
          <w:p w:rsidR="00076A58" w:rsidRPr="003D78F0" w:rsidRDefault="00076A58" w:rsidP="003D78F0">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Приложение 2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3D78F0" w:rsidTr="003D78F0">
        <w:trPr>
          <w:gridAfter w:val="1"/>
          <w:wAfter w:w="11" w:type="dxa"/>
          <w:trHeight w:val="300"/>
          <w:jc w:val="center"/>
        </w:trPr>
        <w:tc>
          <w:tcPr>
            <w:tcW w:w="10125" w:type="dxa"/>
            <w:gridSpan w:val="4"/>
            <w:vAlign w:val="center"/>
          </w:tcPr>
          <w:p w:rsidR="00076A58" w:rsidRPr="003D78F0" w:rsidRDefault="00076A58" w:rsidP="003D78F0">
            <w:pPr>
              <w:widowControl w:val="0"/>
              <w:suppressAutoHyphens/>
              <w:snapToGrid w:val="0"/>
              <w:spacing w:after="0" w:line="240" w:lineRule="auto"/>
              <w:rPr>
                <w:rFonts w:ascii="Times New Roman" w:eastAsia="Arial Unicode MS" w:hAnsi="Times New Roman"/>
                <w:bCs/>
                <w:kern w:val="1"/>
                <w:sz w:val="18"/>
                <w:szCs w:val="18"/>
              </w:rPr>
            </w:pP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Источники внутреннего финансирования дефицита бюджета</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Притобольного района на плановый период 2023 и 2024 годов</w:t>
            </w:r>
          </w:p>
        </w:tc>
      </w:tr>
      <w:tr w:rsidR="00076A58" w:rsidRPr="003D78F0" w:rsidTr="003D78F0">
        <w:trPr>
          <w:gridAfter w:val="1"/>
          <w:wAfter w:w="11" w:type="dxa"/>
          <w:trHeight w:val="255"/>
          <w:jc w:val="center"/>
        </w:trPr>
        <w:tc>
          <w:tcPr>
            <w:tcW w:w="10125" w:type="dxa"/>
            <w:gridSpan w:val="4"/>
            <w:vAlign w:val="center"/>
          </w:tcPr>
          <w:p w:rsidR="00076A58" w:rsidRPr="003D78F0" w:rsidRDefault="00076A58" w:rsidP="003D78F0">
            <w:pPr>
              <w:widowControl w:val="0"/>
              <w:suppressAutoHyphens/>
              <w:snapToGrid w:val="0"/>
              <w:spacing w:after="0" w:line="240" w:lineRule="auto"/>
              <w:jc w:val="right"/>
              <w:rPr>
                <w:rFonts w:ascii="Times New Roman" w:eastAsia="Arial Unicode MS" w:hAnsi="Times New Roman"/>
                <w:kern w:val="1"/>
                <w:sz w:val="18"/>
                <w:szCs w:val="18"/>
              </w:rPr>
            </w:pPr>
            <w:r w:rsidRPr="003D78F0">
              <w:rPr>
                <w:rFonts w:ascii="Times New Roman" w:eastAsia="Arial Unicode MS" w:hAnsi="Times New Roman"/>
                <w:kern w:val="1"/>
                <w:sz w:val="18"/>
                <w:szCs w:val="18"/>
              </w:rPr>
              <w:t>(тыс. руб.)</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r w:rsidRPr="003D78F0">
              <w:rPr>
                <w:rFonts w:ascii="Times New Roman" w:hAnsi="Times New Roman"/>
                <w:sz w:val="18"/>
                <w:szCs w:val="18"/>
              </w:rPr>
              <w:t>Код бюджетной классификации Российской Федерации</w:t>
            </w:r>
          </w:p>
        </w:tc>
        <w:tc>
          <w:tcPr>
            <w:tcW w:w="4252"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r w:rsidRPr="003D78F0">
              <w:rPr>
                <w:rFonts w:ascii="Times New Roman" w:hAnsi="Times New Roman"/>
                <w:sz w:val="18"/>
                <w:szCs w:val="18"/>
              </w:rPr>
              <w:t>Наименование кода источника финансирования</w:t>
            </w:r>
          </w:p>
        </w:tc>
        <w:tc>
          <w:tcPr>
            <w:tcW w:w="1559" w:type="dxa"/>
            <w:vAlign w:val="center"/>
          </w:tcPr>
          <w:p w:rsidR="00076A58" w:rsidRPr="003D78F0" w:rsidRDefault="00076A58" w:rsidP="003D78F0">
            <w:pPr>
              <w:spacing w:before="100" w:beforeAutospacing="1" w:after="100" w:afterAutospacing="1" w:line="240" w:lineRule="auto"/>
              <w:jc w:val="center"/>
              <w:rPr>
                <w:rFonts w:ascii="Times New Roman" w:hAnsi="Times New Roman"/>
                <w:sz w:val="18"/>
                <w:szCs w:val="18"/>
              </w:rPr>
            </w:pPr>
            <w:r w:rsidRPr="003D78F0">
              <w:rPr>
                <w:rFonts w:ascii="Times New Roman" w:hAnsi="Times New Roman"/>
                <w:sz w:val="18"/>
                <w:szCs w:val="18"/>
              </w:rPr>
              <w:t>2022 год</w:t>
            </w:r>
          </w:p>
        </w:tc>
        <w:tc>
          <w:tcPr>
            <w:tcW w:w="1523" w:type="dxa"/>
            <w:gridSpan w:val="2"/>
            <w:vAlign w:val="center"/>
          </w:tcPr>
          <w:p w:rsidR="00076A58" w:rsidRPr="003D78F0" w:rsidRDefault="00076A58" w:rsidP="003D78F0">
            <w:pPr>
              <w:spacing w:before="100" w:beforeAutospacing="1" w:after="100" w:afterAutospacing="1" w:line="240" w:lineRule="auto"/>
              <w:jc w:val="center"/>
              <w:rPr>
                <w:rFonts w:ascii="Times New Roman" w:hAnsi="Times New Roman"/>
                <w:sz w:val="18"/>
                <w:szCs w:val="18"/>
              </w:rPr>
            </w:pPr>
            <w:r w:rsidRPr="003D78F0">
              <w:rPr>
                <w:rFonts w:ascii="Times New Roman" w:hAnsi="Times New Roman"/>
                <w:sz w:val="18"/>
                <w:szCs w:val="18"/>
              </w:rPr>
              <w:t>2023 год</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076A58" w:rsidRPr="003D78F0" w:rsidRDefault="00076A58" w:rsidP="003D78F0">
            <w:pPr>
              <w:widowControl w:val="0"/>
              <w:suppressAutoHyphens/>
              <w:spacing w:after="0" w:line="240" w:lineRule="auto"/>
              <w:rPr>
                <w:rFonts w:ascii="Times New Roman" w:eastAsia="Arial Unicode MS" w:hAnsi="Times New Roman"/>
                <w:kern w:val="1"/>
                <w:sz w:val="18"/>
                <w:szCs w:val="18"/>
              </w:rPr>
            </w:pPr>
            <w:r w:rsidRPr="003D78F0">
              <w:rPr>
                <w:rFonts w:ascii="Times New Roman" w:eastAsia="Arial Unicode MS" w:hAnsi="Times New Roman"/>
                <w:bCs/>
                <w:kern w:val="1"/>
                <w:sz w:val="18"/>
                <w:szCs w:val="18"/>
              </w:rPr>
              <w:t>01 05 00 00 00 0000 000</w:t>
            </w:r>
          </w:p>
        </w:tc>
        <w:tc>
          <w:tcPr>
            <w:tcW w:w="4252" w:type="dxa"/>
          </w:tcPr>
          <w:p w:rsidR="00076A58" w:rsidRPr="003D78F0" w:rsidRDefault="00076A58" w:rsidP="003D78F0">
            <w:pPr>
              <w:widowControl w:val="0"/>
              <w:suppressAutoHyphens/>
              <w:spacing w:after="0" w:line="240" w:lineRule="auto"/>
              <w:rPr>
                <w:rFonts w:ascii="Times New Roman" w:eastAsia="Arial Unicode MS" w:hAnsi="Times New Roman"/>
                <w:kern w:val="1"/>
                <w:sz w:val="18"/>
                <w:szCs w:val="18"/>
              </w:rPr>
            </w:pPr>
            <w:r w:rsidRPr="003D78F0">
              <w:rPr>
                <w:rFonts w:ascii="Times New Roman" w:eastAsia="Arial Unicode MS" w:hAnsi="Times New Roman"/>
                <w:bCs/>
                <w:kern w:val="1"/>
                <w:sz w:val="18"/>
                <w:szCs w:val="18"/>
              </w:rPr>
              <w:t>Изменение остатков средств на счетах по учету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0,0</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0,0</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076A58" w:rsidRPr="003D78F0" w:rsidRDefault="00076A58" w:rsidP="003D78F0">
            <w:pPr>
              <w:widowControl w:val="0"/>
              <w:suppressAutoHyphens/>
              <w:spacing w:after="0" w:line="240" w:lineRule="auto"/>
              <w:rPr>
                <w:rFonts w:ascii="Times New Roman" w:eastAsia="Arial Unicode MS" w:hAnsi="Times New Roman"/>
                <w:kern w:val="1"/>
                <w:sz w:val="18"/>
                <w:szCs w:val="18"/>
              </w:rPr>
            </w:pPr>
          </w:p>
        </w:tc>
        <w:tc>
          <w:tcPr>
            <w:tcW w:w="4252" w:type="dxa"/>
          </w:tcPr>
          <w:p w:rsidR="00076A58" w:rsidRPr="003D78F0" w:rsidRDefault="00076A58" w:rsidP="003D78F0">
            <w:pPr>
              <w:widowControl w:val="0"/>
              <w:suppressAutoHyphens/>
              <w:spacing w:after="0" w:line="240" w:lineRule="auto"/>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rPr>
            </w:pP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01 05 00 00 00 0000 500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остатков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- 351600,1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01 05 02 00  00 0000 500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- 351600,1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01 05 02 01 00 0000 510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денежных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- 351600,1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01 05 02 01 05 0000 510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- 351600,1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01 05 00 00 00 0000 600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остатков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01 05 02 00 00 0000 600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01 05 02 01 00 0000 610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денежных средств бюджетов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 xml:space="preserve"> 351600,1</w:t>
            </w:r>
          </w:p>
        </w:tc>
      </w:tr>
      <w:tr w:rsidR="00076A58" w:rsidRPr="003D78F0" w:rsidTr="003D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01 05 02 01 05 0000 610</w:t>
            </w:r>
          </w:p>
        </w:tc>
        <w:tc>
          <w:tcPr>
            <w:tcW w:w="4252" w:type="dxa"/>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1559" w:type="dxa"/>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hAnsi="Times New Roman"/>
                <w:sz w:val="18"/>
                <w:szCs w:val="18"/>
              </w:rPr>
              <w:t>348714,5</w:t>
            </w:r>
          </w:p>
        </w:tc>
        <w:tc>
          <w:tcPr>
            <w:tcW w:w="1523" w:type="dxa"/>
            <w:gridSpan w:val="2"/>
          </w:tcPr>
          <w:p w:rsidR="00076A58" w:rsidRPr="003D78F0" w:rsidRDefault="00076A58" w:rsidP="003D78F0">
            <w:pPr>
              <w:widowControl w:val="0"/>
              <w:suppressAutoHyphens/>
              <w:spacing w:after="0" w:line="240" w:lineRule="auto"/>
              <w:jc w:val="center"/>
              <w:rPr>
                <w:rFonts w:ascii="Times New Roman" w:eastAsia="Arial Unicode MS" w:hAnsi="Times New Roman"/>
                <w:kern w:val="1"/>
                <w:sz w:val="18"/>
                <w:szCs w:val="18"/>
                <w:highlight w:val="yellow"/>
              </w:rPr>
            </w:pPr>
            <w:r w:rsidRPr="003D78F0">
              <w:rPr>
                <w:rFonts w:ascii="Times New Roman" w:eastAsia="Arial Unicode MS" w:hAnsi="Times New Roman"/>
                <w:kern w:val="1"/>
                <w:sz w:val="18"/>
                <w:szCs w:val="18"/>
              </w:rPr>
              <w:t>351600,1</w:t>
            </w:r>
          </w:p>
        </w:tc>
      </w:tr>
    </w:tbl>
    <w:p w:rsidR="00076A58" w:rsidRDefault="00076A58" w:rsidP="0080229B">
      <w:pPr>
        <w:spacing w:after="0" w:line="240" w:lineRule="auto"/>
        <w:rPr>
          <w:rFonts w:ascii="Times New Roman" w:hAnsi="Times New Roman"/>
          <w:sz w:val="18"/>
          <w:szCs w:val="18"/>
        </w:rPr>
      </w:pPr>
    </w:p>
    <w:tbl>
      <w:tblPr>
        <w:tblW w:w="0" w:type="auto"/>
        <w:jc w:val="center"/>
        <w:tblInd w:w="174" w:type="dxa"/>
        <w:tblLayout w:type="fixed"/>
        <w:tblLook w:val="0000"/>
      </w:tblPr>
      <w:tblGrid>
        <w:gridCol w:w="524"/>
        <w:gridCol w:w="4740"/>
        <w:gridCol w:w="1305"/>
        <w:gridCol w:w="3390"/>
      </w:tblGrid>
      <w:tr w:rsidR="00076A58" w:rsidRPr="003D78F0" w:rsidTr="003D78F0">
        <w:trPr>
          <w:jc w:val="center"/>
        </w:trPr>
        <w:tc>
          <w:tcPr>
            <w:tcW w:w="9959" w:type="dxa"/>
            <w:gridSpan w:val="4"/>
          </w:tcPr>
          <w:p w:rsidR="00076A58" w:rsidRPr="003D78F0" w:rsidRDefault="00076A58" w:rsidP="003D78F0">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Приложение 3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3D78F0" w:rsidTr="003D78F0">
        <w:trPr>
          <w:jc w:val="center"/>
        </w:trPr>
        <w:tc>
          <w:tcPr>
            <w:tcW w:w="9959" w:type="dxa"/>
            <w:gridSpan w:val="4"/>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Программа</w:t>
            </w:r>
          </w:p>
        </w:tc>
      </w:tr>
      <w:tr w:rsidR="00076A58" w:rsidRPr="003D78F0" w:rsidTr="003D78F0">
        <w:trPr>
          <w:jc w:val="center"/>
        </w:trPr>
        <w:tc>
          <w:tcPr>
            <w:tcW w:w="9959" w:type="dxa"/>
            <w:gridSpan w:val="4"/>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муниципальных  заимствований</w:t>
            </w:r>
          </w:p>
        </w:tc>
      </w:tr>
      <w:tr w:rsidR="00076A58" w:rsidRPr="003D78F0" w:rsidTr="003D78F0">
        <w:trPr>
          <w:jc w:val="center"/>
        </w:trPr>
        <w:tc>
          <w:tcPr>
            <w:tcW w:w="9959" w:type="dxa"/>
            <w:gridSpan w:val="4"/>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Притобольного района  на 2022</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xml:space="preserve"> год</w:t>
            </w:r>
          </w:p>
        </w:tc>
      </w:tr>
      <w:tr w:rsidR="00076A58" w:rsidRPr="003D78F0" w:rsidTr="003D78F0">
        <w:trPr>
          <w:jc w:val="center"/>
        </w:trPr>
        <w:tc>
          <w:tcPr>
            <w:tcW w:w="9959" w:type="dxa"/>
            <w:gridSpan w:val="4"/>
            <w:vAlign w:val="center"/>
          </w:tcPr>
          <w:p w:rsidR="00076A58" w:rsidRPr="003D78F0" w:rsidRDefault="00076A58" w:rsidP="003D78F0">
            <w:pPr>
              <w:widowControl w:val="0"/>
              <w:suppressAutoHyphens/>
              <w:spacing w:after="0" w:line="240" w:lineRule="auto"/>
              <w:jc w:val="right"/>
              <w:rPr>
                <w:rFonts w:ascii="Times New Roman" w:eastAsia="Arial Unicode MS" w:hAnsi="Times New Roman"/>
                <w:kern w:val="1"/>
                <w:sz w:val="18"/>
                <w:szCs w:val="18"/>
              </w:rPr>
            </w:pPr>
            <w:r w:rsidRPr="003D78F0">
              <w:rPr>
                <w:rFonts w:ascii="Times New Roman" w:eastAsia="Arial Unicode MS" w:hAnsi="Times New Roman"/>
                <w:kern w:val="1"/>
                <w:sz w:val="18"/>
                <w:szCs w:val="18"/>
              </w:rPr>
              <w:t>(тыс. руб.)</w:t>
            </w:r>
          </w:p>
        </w:tc>
      </w:tr>
      <w:tr w:rsidR="00076A58" w:rsidRPr="003D78F0" w:rsidTr="003D78F0">
        <w:trPr>
          <w:jc w:val="center"/>
        </w:trPr>
        <w:tc>
          <w:tcPr>
            <w:tcW w:w="524"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п/п</w:t>
            </w:r>
          </w:p>
        </w:tc>
        <w:tc>
          <w:tcPr>
            <w:tcW w:w="4740"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Виды заимствований</w:t>
            </w:r>
          </w:p>
        </w:tc>
        <w:tc>
          <w:tcPr>
            <w:tcW w:w="1305"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Сумма</w:t>
            </w:r>
          </w:p>
        </w:tc>
        <w:tc>
          <w:tcPr>
            <w:tcW w:w="3390" w:type="dxa"/>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в том числе средства, направляемые на финансирование дефицита бюджета</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Притобольного района</w:t>
            </w:r>
          </w:p>
        </w:tc>
      </w:tr>
      <w:tr w:rsidR="00076A58" w:rsidRPr="003D78F0" w:rsidTr="003D78F0">
        <w:trPr>
          <w:jc w:val="center"/>
        </w:trPr>
        <w:tc>
          <w:tcPr>
            <w:tcW w:w="524" w:type="dxa"/>
            <w:tcBorders>
              <w:top w:val="single" w:sz="4" w:space="0" w:color="000000"/>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1.</w:t>
            </w:r>
          </w:p>
        </w:tc>
        <w:tc>
          <w:tcPr>
            <w:tcW w:w="4740" w:type="dxa"/>
            <w:tcBorders>
              <w:top w:val="single" w:sz="4" w:space="0" w:color="000000"/>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single" w:sz="4" w:space="0" w:color="000000"/>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2.</w:t>
            </w:r>
          </w:p>
        </w:tc>
        <w:tc>
          <w:tcPr>
            <w:tcW w:w="4740" w:type="dxa"/>
            <w:tcBorders>
              <w:top w:val="single" w:sz="4" w:space="0" w:color="000000"/>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305" w:type="dxa"/>
            <w:tcBorders>
              <w:top w:val="single" w:sz="4" w:space="0" w:color="000000"/>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привлечения</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4740" w:type="dxa"/>
            <w:tcBorders>
              <w:lef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средств, направляемых на погашение основной суммы долга</w:t>
            </w:r>
          </w:p>
        </w:tc>
        <w:tc>
          <w:tcPr>
            <w:tcW w:w="1305" w:type="dxa"/>
            <w:tcBorders>
              <w:lef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3390" w:type="dxa"/>
            <w:tcBorders>
              <w:left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w:t>
            </w:r>
          </w:p>
        </w:tc>
        <w:tc>
          <w:tcPr>
            <w:tcW w:w="4740" w:type="dxa"/>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Всего:</w:t>
            </w:r>
          </w:p>
        </w:tc>
        <w:tc>
          <w:tcPr>
            <w:tcW w:w="1305" w:type="dxa"/>
            <w:tcBorders>
              <w:top w:val="single" w:sz="4" w:space="0" w:color="000000"/>
              <w:left w:val="single" w:sz="4" w:space="0" w:color="000000"/>
              <w:bottom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3390" w:type="dxa"/>
            <w:tcBorders>
              <w:top w:val="single" w:sz="4" w:space="0" w:color="000000"/>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r>
    </w:tbl>
    <w:p w:rsidR="00076A58" w:rsidRDefault="00076A58" w:rsidP="0080229B">
      <w:pPr>
        <w:spacing w:after="0" w:line="240" w:lineRule="auto"/>
        <w:rPr>
          <w:rFonts w:ascii="Times New Roman" w:hAnsi="Times New Roman"/>
          <w:sz w:val="18"/>
          <w:szCs w:val="18"/>
        </w:rPr>
      </w:pPr>
    </w:p>
    <w:tbl>
      <w:tblPr>
        <w:tblW w:w="9999" w:type="dxa"/>
        <w:jc w:val="center"/>
        <w:tblInd w:w="174" w:type="dxa"/>
        <w:tblBorders>
          <w:top w:val="single" w:sz="4" w:space="0" w:color="000000"/>
          <w:left w:val="single" w:sz="4" w:space="0" w:color="000000"/>
          <w:bottom w:val="single" w:sz="4" w:space="0" w:color="000000"/>
          <w:right w:val="single" w:sz="4" w:space="0" w:color="000000"/>
        </w:tblBorders>
        <w:tblLayout w:type="fixed"/>
        <w:tblLook w:val="0000"/>
      </w:tblPr>
      <w:tblGrid>
        <w:gridCol w:w="524"/>
        <w:gridCol w:w="2954"/>
        <w:gridCol w:w="1276"/>
        <w:gridCol w:w="1984"/>
        <w:gridCol w:w="1276"/>
        <w:gridCol w:w="1945"/>
        <w:gridCol w:w="40"/>
      </w:tblGrid>
      <w:tr w:rsidR="00076A58" w:rsidRPr="003D78F0" w:rsidTr="003D78F0">
        <w:trPr>
          <w:gridAfter w:val="1"/>
          <w:wAfter w:w="40" w:type="dxa"/>
          <w:jc w:val="center"/>
        </w:trPr>
        <w:tc>
          <w:tcPr>
            <w:tcW w:w="9959" w:type="dxa"/>
            <w:gridSpan w:val="6"/>
            <w:tcBorders>
              <w:top w:val="nil"/>
              <w:left w:val="nil"/>
              <w:bottom w:val="nil"/>
              <w:right w:val="nil"/>
            </w:tcBorders>
          </w:tcPr>
          <w:p w:rsidR="00076A58" w:rsidRPr="003D78F0" w:rsidRDefault="00076A58" w:rsidP="003D78F0">
            <w:pPr>
              <w:widowControl w:val="0"/>
              <w:suppressAutoHyphens/>
              <w:autoSpaceDE w:val="0"/>
              <w:snapToGrid w:val="0"/>
              <w:spacing w:after="0" w:line="240" w:lineRule="auto"/>
              <w:ind w:left="5496" w:right="-3"/>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Приложение 4 к решению Притобольной районной Думы от    декабря 2021 года №    «О бюджете Притобольного района  на 2022 год и на плановый период 2023 и 2024 годов»</w:t>
            </w:r>
          </w:p>
        </w:tc>
      </w:tr>
      <w:tr w:rsidR="00076A58" w:rsidRPr="003D78F0" w:rsidTr="003D78F0">
        <w:trPr>
          <w:gridAfter w:val="1"/>
          <w:wAfter w:w="40" w:type="dxa"/>
          <w:jc w:val="center"/>
        </w:trPr>
        <w:tc>
          <w:tcPr>
            <w:tcW w:w="9959" w:type="dxa"/>
            <w:gridSpan w:val="6"/>
            <w:tcBorders>
              <w:top w:val="nil"/>
              <w:left w:val="nil"/>
              <w:bottom w:val="nil"/>
              <w:right w:val="nil"/>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Программа</w:t>
            </w:r>
          </w:p>
        </w:tc>
      </w:tr>
      <w:tr w:rsidR="00076A58" w:rsidRPr="003D78F0" w:rsidTr="003D78F0">
        <w:trPr>
          <w:gridAfter w:val="1"/>
          <w:wAfter w:w="40" w:type="dxa"/>
          <w:jc w:val="center"/>
        </w:trPr>
        <w:tc>
          <w:tcPr>
            <w:tcW w:w="9959" w:type="dxa"/>
            <w:gridSpan w:val="6"/>
            <w:tcBorders>
              <w:top w:val="nil"/>
              <w:left w:val="nil"/>
              <w:bottom w:val="nil"/>
              <w:right w:val="nil"/>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муниципальных  заимствований</w:t>
            </w:r>
          </w:p>
        </w:tc>
      </w:tr>
      <w:tr w:rsidR="00076A58" w:rsidRPr="003D78F0" w:rsidTr="003D78F0">
        <w:trPr>
          <w:gridAfter w:val="1"/>
          <w:wAfter w:w="40" w:type="dxa"/>
          <w:jc w:val="center"/>
        </w:trPr>
        <w:tc>
          <w:tcPr>
            <w:tcW w:w="9959" w:type="dxa"/>
            <w:gridSpan w:val="6"/>
            <w:tcBorders>
              <w:top w:val="nil"/>
              <w:left w:val="nil"/>
              <w:bottom w:val="nil"/>
              <w:right w:val="nil"/>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Притобольного района  на  плановый период 2023 и 2024 годов</w:t>
            </w:r>
          </w:p>
        </w:tc>
      </w:tr>
      <w:tr w:rsidR="00076A58" w:rsidRPr="003D78F0" w:rsidTr="003D78F0">
        <w:trPr>
          <w:gridAfter w:val="1"/>
          <w:wAfter w:w="40" w:type="dxa"/>
          <w:jc w:val="center"/>
        </w:trPr>
        <w:tc>
          <w:tcPr>
            <w:tcW w:w="9959" w:type="dxa"/>
            <w:gridSpan w:val="6"/>
            <w:tcBorders>
              <w:top w:val="nil"/>
              <w:left w:val="nil"/>
              <w:bottom w:val="nil"/>
              <w:right w:val="nil"/>
            </w:tcBorders>
            <w:vAlign w:val="center"/>
          </w:tcPr>
          <w:p w:rsidR="00076A58" w:rsidRPr="003D78F0" w:rsidRDefault="00076A58" w:rsidP="003D78F0">
            <w:pPr>
              <w:widowControl w:val="0"/>
              <w:suppressAutoHyphens/>
              <w:spacing w:after="0" w:line="240" w:lineRule="auto"/>
              <w:jc w:val="right"/>
              <w:rPr>
                <w:rFonts w:ascii="Times New Roman" w:eastAsia="Arial Unicode MS" w:hAnsi="Times New Roman"/>
                <w:kern w:val="1"/>
                <w:sz w:val="18"/>
                <w:szCs w:val="18"/>
              </w:rPr>
            </w:pPr>
            <w:r w:rsidRPr="003D78F0">
              <w:rPr>
                <w:rFonts w:ascii="Times New Roman" w:eastAsia="Arial Unicode MS" w:hAnsi="Times New Roman"/>
                <w:kern w:val="1"/>
                <w:sz w:val="18"/>
                <w:szCs w:val="18"/>
              </w:rPr>
              <w:t>(тыс. руб.)</w:t>
            </w:r>
          </w:p>
        </w:tc>
      </w:tr>
      <w:tr w:rsidR="00076A58" w:rsidRPr="003D78F0" w:rsidTr="003D78F0">
        <w:trPr>
          <w:jc w:val="center"/>
        </w:trPr>
        <w:tc>
          <w:tcPr>
            <w:tcW w:w="524" w:type="dxa"/>
            <w:vMerge w:val="restart"/>
            <w:tcBorders>
              <w:top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п/п</w:t>
            </w:r>
          </w:p>
        </w:tc>
        <w:tc>
          <w:tcPr>
            <w:tcW w:w="2954" w:type="dxa"/>
            <w:vMerge w:val="restart"/>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Виды заимствований</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2023 год</w:t>
            </w:r>
          </w:p>
        </w:tc>
        <w:tc>
          <w:tcPr>
            <w:tcW w:w="3261" w:type="dxa"/>
            <w:gridSpan w:val="3"/>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2024 год</w:t>
            </w:r>
          </w:p>
        </w:tc>
      </w:tr>
      <w:tr w:rsidR="00076A58" w:rsidRPr="003D78F0" w:rsidTr="003D78F0">
        <w:trPr>
          <w:jc w:val="center"/>
        </w:trPr>
        <w:tc>
          <w:tcPr>
            <w:tcW w:w="524" w:type="dxa"/>
            <w:vMerge/>
            <w:tcBorders>
              <w:top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2954" w:type="dxa"/>
            <w:vMerge/>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Сумма</w:t>
            </w:r>
          </w:p>
        </w:tc>
        <w:tc>
          <w:tcPr>
            <w:tcW w:w="1984" w:type="dxa"/>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в том числе средства, направляемые на финансирование дефицита бюджета</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Притобольного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Сумма</w:t>
            </w:r>
          </w:p>
        </w:tc>
        <w:tc>
          <w:tcPr>
            <w:tcW w:w="1985" w:type="dxa"/>
            <w:gridSpan w:val="2"/>
            <w:tcBorders>
              <w:top w:val="single" w:sz="4" w:space="0" w:color="000000"/>
              <w:left w:val="single" w:sz="4" w:space="0" w:color="000000"/>
              <w:bottom w:val="single" w:sz="4" w:space="0" w:color="000000"/>
            </w:tcBorders>
            <w:vAlign w:val="center"/>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в том числе средства, направляемые на финансирование дефицита бюджета</w:t>
            </w:r>
          </w:p>
          <w:p w:rsidR="00076A58" w:rsidRPr="003D78F0" w:rsidRDefault="00076A58" w:rsidP="003D78F0">
            <w:pPr>
              <w:widowControl w:val="0"/>
              <w:suppressAutoHyphens/>
              <w:snapToGrid w:val="0"/>
              <w:spacing w:after="0" w:line="240" w:lineRule="auto"/>
              <w:jc w:val="center"/>
              <w:rPr>
                <w:rFonts w:ascii="Times New Roman" w:eastAsia="Arial Unicode MS" w:hAnsi="Times New Roman"/>
                <w:kern w:val="1"/>
                <w:sz w:val="18"/>
                <w:szCs w:val="18"/>
              </w:rPr>
            </w:pPr>
            <w:r w:rsidRPr="003D78F0">
              <w:rPr>
                <w:rFonts w:ascii="Times New Roman" w:eastAsia="Arial Unicode MS" w:hAnsi="Times New Roman"/>
                <w:kern w:val="1"/>
                <w:sz w:val="18"/>
                <w:szCs w:val="18"/>
              </w:rPr>
              <w:t>Притобольного района</w:t>
            </w:r>
          </w:p>
        </w:tc>
      </w:tr>
      <w:tr w:rsidR="00076A58" w:rsidRPr="003D78F0" w:rsidTr="003D78F0">
        <w:trPr>
          <w:jc w:val="center"/>
        </w:trPr>
        <w:tc>
          <w:tcPr>
            <w:tcW w:w="524" w:type="dxa"/>
            <w:tcBorders>
              <w:top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1.</w:t>
            </w:r>
          </w:p>
        </w:tc>
        <w:tc>
          <w:tcPr>
            <w:tcW w:w="2954" w:type="dxa"/>
            <w:tcBorders>
              <w:top w:val="single" w:sz="4" w:space="0" w:color="000000"/>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Бюджетные кредиты от бюджетов других уровней бюджетной системы Российской Федерации</w:t>
            </w:r>
          </w:p>
        </w:tc>
        <w:tc>
          <w:tcPr>
            <w:tcW w:w="1276"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c>
          <w:tcPr>
            <w:tcW w:w="1984"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c>
          <w:tcPr>
            <w:tcW w:w="1276"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c>
          <w:tcPr>
            <w:tcW w:w="1985" w:type="dxa"/>
            <w:gridSpan w:val="2"/>
            <w:tcBorders>
              <w:top w:val="single" w:sz="4" w:space="0" w:color="000000"/>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0,0</w:t>
            </w:r>
          </w:p>
        </w:tc>
      </w:tr>
      <w:tr w:rsidR="00076A58" w:rsidRPr="003D78F0" w:rsidTr="003D78F0">
        <w:trPr>
          <w:jc w:val="center"/>
        </w:trPr>
        <w:tc>
          <w:tcPr>
            <w:tcW w:w="524" w:type="dxa"/>
            <w:tcBorders>
              <w:top w:val="nil"/>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nil"/>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nil"/>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2.</w:t>
            </w:r>
          </w:p>
        </w:tc>
        <w:tc>
          <w:tcPr>
            <w:tcW w:w="2954" w:type="dxa"/>
            <w:tcBorders>
              <w:top w:val="single" w:sz="4" w:space="0" w:color="000000"/>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Кредиты, привлекаемые в бюджет Притобольного района  от кредитных организаций</w:t>
            </w:r>
          </w:p>
        </w:tc>
        <w:tc>
          <w:tcPr>
            <w:tcW w:w="1276"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r>
      <w:tr w:rsidR="00076A58" w:rsidRPr="003D78F0" w:rsidTr="003D78F0">
        <w:trPr>
          <w:jc w:val="center"/>
        </w:trPr>
        <w:tc>
          <w:tcPr>
            <w:tcW w:w="524" w:type="dxa"/>
            <w:tcBorders>
              <w:top w:val="nil"/>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xml:space="preserve">     в том числе:</w:t>
            </w: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nil"/>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nil"/>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привлечения</w:t>
            </w: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nil"/>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nil"/>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nil"/>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 </w:t>
            </w:r>
          </w:p>
        </w:tc>
        <w:tc>
          <w:tcPr>
            <w:tcW w:w="2954" w:type="dxa"/>
            <w:tcBorders>
              <w:top w:val="nil"/>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объем средств, направляемых на погашение основной суммы долга</w:t>
            </w:r>
          </w:p>
        </w:tc>
        <w:tc>
          <w:tcPr>
            <w:tcW w:w="1276"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4"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276" w:type="dxa"/>
            <w:tcBorders>
              <w:top w:val="nil"/>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c>
          <w:tcPr>
            <w:tcW w:w="1985" w:type="dxa"/>
            <w:gridSpan w:val="2"/>
            <w:tcBorders>
              <w:top w:val="nil"/>
              <w:left w:val="single" w:sz="4" w:space="0" w:color="000000"/>
              <w:bottom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rPr>
            </w:pPr>
          </w:p>
        </w:tc>
      </w:tr>
      <w:tr w:rsidR="00076A58" w:rsidRPr="003D78F0" w:rsidTr="003D78F0">
        <w:trPr>
          <w:jc w:val="center"/>
        </w:trPr>
        <w:tc>
          <w:tcPr>
            <w:tcW w:w="524" w:type="dxa"/>
            <w:tcBorders>
              <w:top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kern w:val="1"/>
                <w:sz w:val="18"/>
                <w:szCs w:val="18"/>
              </w:rPr>
            </w:pPr>
            <w:r w:rsidRPr="003D78F0">
              <w:rPr>
                <w:rFonts w:ascii="Times New Roman" w:eastAsia="Arial Unicode MS" w:hAnsi="Times New Roman"/>
                <w:kern w:val="1"/>
                <w:sz w:val="18"/>
                <w:szCs w:val="18"/>
              </w:rPr>
              <w:t> </w:t>
            </w:r>
          </w:p>
        </w:tc>
        <w:tc>
          <w:tcPr>
            <w:tcW w:w="2954" w:type="dxa"/>
            <w:tcBorders>
              <w:top w:val="single" w:sz="4" w:space="0" w:color="000000"/>
              <w:left w:val="single" w:sz="4" w:space="0" w:color="000000"/>
              <w:bottom w:val="single" w:sz="4" w:space="0" w:color="000000"/>
              <w:right w:val="single" w:sz="4" w:space="0" w:color="000000"/>
            </w:tcBorders>
            <w:vAlign w:val="center"/>
          </w:tcPr>
          <w:p w:rsidR="00076A58" w:rsidRPr="003D78F0" w:rsidRDefault="00076A58" w:rsidP="003D78F0">
            <w:pPr>
              <w:widowControl w:val="0"/>
              <w:suppressAutoHyphens/>
              <w:snapToGrid w:val="0"/>
              <w:spacing w:after="0" w:line="240" w:lineRule="auto"/>
              <w:jc w:val="both"/>
              <w:rPr>
                <w:rFonts w:ascii="Times New Roman" w:eastAsia="Arial Unicode MS" w:hAnsi="Times New Roman"/>
                <w:bCs/>
                <w:kern w:val="1"/>
                <w:sz w:val="18"/>
                <w:szCs w:val="18"/>
              </w:rPr>
            </w:pPr>
            <w:r w:rsidRPr="003D78F0">
              <w:rPr>
                <w:rFonts w:ascii="Times New Roman" w:eastAsia="Arial Unicode MS" w:hAnsi="Times New Roman"/>
                <w:bCs/>
                <w:kern w:val="1"/>
                <w:sz w:val="18"/>
                <w:szCs w:val="18"/>
              </w:rPr>
              <w:t>Всего:</w:t>
            </w:r>
          </w:p>
        </w:tc>
        <w:tc>
          <w:tcPr>
            <w:tcW w:w="1276" w:type="dxa"/>
            <w:tcBorders>
              <w:top w:val="single" w:sz="4" w:space="0" w:color="000000"/>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984" w:type="dxa"/>
            <w:tcBorders>
              <w:top w:val="single" w:sz="4" w:space="0" w:color="000000"/>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c>
          <w:tcPr>
            <w:tcW w:w="1985" w:type="dxa"/>
            <w:gridSpan w:val="2"/>
            <w:tcBorders>
              <w:top w:val="single" w:sz="4" w:space="0" w:color="000000"/>
              <w:left w:val="single" w:sz="4" w:space="0" w:color="000000"/>
              <w:bottom w:val="single" w:sz="4" w:space="0" w:color="000000"/>
            </w:tcBorders>
            <w:vAlign w:val="bottom"/>
          </w:tcPr>
          <w:p w:rsidR="00076A58" w:rsidRPr="003D78F0" w:rsidRDefault="00076A58" w:rsidP="003D78F0">
            <w:pPr>
              <w:widowControl w:val="0"/>
              <w:suppressAutoHyphens/>
              <w:snapToGrid w:val="0"/>
              <w:spacing w:after="0" w:line="240" w:lineRule="auto"/>
              <w:jc w:val="center"/>
              <w:rPr>
                <w:rFonts w:ascii="Times New Roman" w:eastAsia="Arial Unicode MS" w:hAnsi="Times New Roman"/>
                <w:bCs/>
                <w:kern w:val="1"/>
                <w:sz w:val="18"/>
                <w:szCs w:val="18"/>
                <w:lang w:val="en-US"/>
              </w:rPr>
            </w:pPr>
            <w:r w:rsidRPr="003D78F0">
              <w:rPr>
                <w:rFonts w:ascii="Times New Roman" w:eastAsia="Arial Unicode MS" w:hAnsi="Times New Roman"/>
                <w:bCs/>
                <w:kern w:val="1"/>
                <w:sz w:val="18"/>
                <w:szCs w:val="18"/>
                <w:lang w:val="en-US"/>
              </w:rPr>
              <w:t>0,0</w:t>
            </w:r>
          </w:p>
        </w:tc>
      </w:tr>
    </w:tbl>
    <w:p w:rsidR="00076A58" w:rsidRDefault="00076A58" w:rsidP="0080229B">
      <w:pPr>
        <w:spacing w:after="0" w:line="240" w:lineRule="auto"/>
        <w:rPr>
          <w:rFonts w:ascii="Times New Roman" w:hAnsi="Times New Roman"/>
          <w:sz w:val="18"/>
          <w:szCs w:val="18"/>
        </w:rPr>
      </w:pPr>
    </w:p>
    <w:tbl>
      <w:tblPr>
        <w:tblW w:w="10180" w:type="dxa"/>
        <w:jc w:val="center"/>
        <w:tblLook w:val="00A0"/>
      </w:tblPr>
      <w:tblGrid>
        <w:gridCol w:w="5320"/>
        <w:gridCol w:w="1160"/>
        <w:gridCol w:w="1600"/>
        <w:gridCol w:w="2100"/>
      </w:tblGrid>
      <w:tr w:rsidR="00076A58" w:rsidRPr="00CC14E2" w:rsidTr="00611A5F">
        <w:trPr>
          <w:jc w:val="center"/>
        </w:trPr>
        <w:tc>
          <w:tcPr>
            <w:tcW w:w="532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3700" w:type="dxa"/>
            <w:gridSpan w:val="2"/>
            <w:vMerge w:val="restart"/>
            <w:tcBorders>
              <w:top w:val="nil"/>
              <w:left w:val="nil"/>
              <w:bottom w:val="nil"/>
              <w:right w:val="nil"/>
            </w:tcBorders>
            <w:shd w:val="clear" w:color="000000" w:fill="FFFFFF"/>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Приложение 5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CC14E2" w:rsidTr="00611A5F">
        <w:trPr>
          <w:jc w:val="center"/>
        </w:trPr>
        <w:tc>
          <w:tcPr>
            <w:tcW w:w="532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3700" w:type="dxa"/>
            <w:gridSpan w:val="2"/>
            <w:vMerge/>
            <w:tcBorders>
              <w:top w:val="nil"/>
              <w:left w:val="nil"/>
              <w:bottom w:val="nil"/>
              <w:right w:val="nil"/>
            </w:tcBorders>
            <w:vAlign w:val="center"/>
          </w:tcPr>
          <w:p w:rsidR="00076A58" w:rsidRPr="00CC14E2" w:rsidRDefault="00076A58" w:rsidP="00CC14E2">
            <w:pPr>
              <w:spacing w:after="0" w:line="240" w:lineRule="auto"/>
              <w:rPr>
                <w:rFonts w:ascii="Times New Roman" w:hAnsi="Times New Roman"/>
                <w:sz w:val="18"/>
                <w:szCs w:val="18"/>
              </w:rPr>
            </w:pPr>
          </w:p>
        </w:tc>
      </w:tr>
      <w:tr w:rsidR="00076A58" w:rsidRPr="00CC14E2" w:rsidTr="00611A5F">
        <w:trPr>
          <w:jc w:val="center"/>
        </w:trPr>
        <w:tc>
          <w:tcPr>
            <w:tcW w:w="532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CC14E2" w:rsidRDefault="00076A58" w:rsidP="00CC14E2">
            <w:pPr>
              <w:spacing w:after="0" w:line="240" w:lineRule="auto"/>
              <w:rPr>
                <w:rFonts w:ascii="Times New Roman" w:hAnsi="Times New Roman"/>
                <w:sz w:val="18"/>
                <w:szCs w:val="18"/>
              </w:rPr>
            </w:pPr>
            <w:r w:rsidRPr="00CC14E2">
              <w:rPr>
                <w:rFonts w:ascii="Times New Roman" w:hAnsi="Times New Roman"/>
                <w:sz w:val="18"/>
                <w:szCs w:val="18"/>
              </w:rPr>
              <w:t> </w:t>
            </w:r>
          </w:p>
        </w:tc>
        <w:tc>
          <w:tcPr>
            <w:tcW w:w="3700" w:type="dxa"/>
            <w:gridSpan w:val="2"/>
            <w:vMerge/>
            <w:tcBorders>
              <w:top w:val="nil"/>
              <w:left w:val="nil"/>
              <w:bottom w:val="nil"/>
              <w:right w:val="nil"/>
            </w:tcBorders>
            <w:vAlign w:val="center"/>
          </w:tcPr>
          <w:p w:rsidR="00076A58" w:rsidRPr="00CC14E2" w:rsidRDefault="00076A58" w:rsidP="00CC14E2">
            <w:pPr>
              <w:spacing w:after="0" w:line="240" w:lineRule="auto"/>
              <w:rPr>
                <w:rFonts w:ascii="Times New Roman" w:hAnsi="Times New Roman"/>
                <w:sz w:val="18"/>
                <w:szCs w:val="18"/>
              </w:rPr>
            </w:pPr>
          </w:p>
        </w:tc>
      </w:tr>
      <w:tr w:rsidR="00076A58" w:rsidRPr="00CC14E2" w:rsidTr="00611A5F">
        <w:trPr>
          <w:jc w:val="center"/>
        </w:trPr>
        <w:tc>
          <w:tcPr>
            <w:tcW w:w="5320" w:type="dxa"/>
            <w:tcBorders>
              <w:top w:val="nil"/>
              <w:left w:val="nil"/>
              <w:bottom w:val="nil"/>
              <w:right w:val="nil"/>
            </w:tcBorders>
            <w:shd w:val="clear" w:color="000000" w:fill="FFFFFF"/>
            <w:vAlign w:val="bottom"/>
          </w:tcPr>
          <w:p w:rsidR="00076A58" w:rsidRPr="00CC14E2" w:rsidRDefault="00076A58" w:rsidP="00CC14E2">
            <w:pPr>
              <w:spacing w:after="0" w:line="240" w:lineRule="auto"/>
              <w:rPr>
                <w:rFonts w:ascii="Times New Roman" w:hAnsi="Times New Roman"/>
                <w:color w:val="000000"/>
                <w:sz w:val="18"/>
                <w:szCs w:val="18"/>
              </w:rPr>
            </w:pPr>
            <w:r w:rsidRPr="00CC14E2">
              <w:rPr>
                <w:rFonts w:ascii="Times New Roman" w:hAnsi="Times New Roman"/>
                <w:color w:val="000000"/>
                <w:sz w:val="18"/>
                <w:szCs w:val="18"/>
              </w:rPr>
              <w:t> </w:t>
            </w:r>
          </w:p>
        </w:tc>
        <w:tc>
          <w:tcPr>
            <w:tcW w:w="1160" w:type="dxa"/>
            <w:tcBorders>
              <w:top w:val="nil"/>
              <w:left w:val="nil"/>
              <w:bottom w:val="nil"/>
              <w:right w:val="nil"/>
            </w:tcBorders>
            <w:shd w:val="clear" w:color="000000" w:fill="FFFFFF"/>
            <w:vAlign w:val="bottom"/>
          </w:tcPr>
          <w:p w:rsidR="00076A58" w:rsidRPr="00CC14E2" w:rsidRDefault="00076A58" w:rsidP="00CC14E2">
            <w:pPr>
              <w:spacing w:after="0" w:line="240" w:lineRule="auto"/>
              <w:rPr>
                <w:rFonts w:ascii="Times New Roman" w:hAnsi="Times New Roman"/>
                <w:color w:val="000000"/>
                <w:sz w:val="18"/>
                <w:szCs w:val="18"/>
              </w:rPr>
            </w:pPr>
            <w:r w:rsidRPr="00CC14E2">
              <w:rPr>
                <w:rFonts w:ascii="Times New Roman" w:hAnsi="Times New Roman"/>
                <w:color w:val="000000"/>
                <w:sz w:val="18"/>
                <w:szCs w:val="18"/>
              </w:rPr>
              <w:t> </w:t>
            </w:r>
          </w:p>
        </w:tc>
        <w:tc>
          <w:tcPr>
            <w:tcW w:w="3700" w:type="dxa"/>
            <w:gridSpan w:val="2"/>
            <w:vMerge/>
            <w:tcBorders>
              <w:top w:val="nil"/>
              <w:left w:val="nil"/>
              <w:bottom w:val="nil"/>
              <w:right w:val="nil"/>
            </w:tcBorders>
            <w:vAlign w:val="center"/>
          </w:tcPr>
          <w:p w:rsidR="00076A58" w:rsidRPr="00CC14E2" w:rsidRDefault="00076A58" w:rsidP="00CC14E2">
            <w:pPr>
              <w:spacing w:after="0" w:line="240" w:lineRule="auto"/>
              <w:rPr>
                <w:rFonts w:ascii="Times New Roman" w:hAnsi="Times New Roman"/>
                <w:sz w:val="18"/>
                <w:szCs w:val="18"/>
              </w:rPr>
            </w:pPr>
          </w:p>
        </w:tc>
      </w:tr>
      <w:tr w:rsidR="00076A58" w:rsidRPr="00CC14E2" w:rsidTr="00611A5F">
        <w:trPr>
          <w:trHeight w:val="207"/>
          <w:jc w:val="center"/>
        </w:trPr>
        <w:tc>
          <w:tcPr>
            <w:tcW w:w="10180" w:type="dxa"/>
            <w:gridSpan w:val="4"/>
            <w:vMerge w:val="restart"/>
            <w:tcBorders>
              <w:top w:val="nil"/>
              <w:left w:val="nil"/>
              <w:bottom w:val="nil"/>
              <w:right w:val="nil"/>
            </w:tcBorders>
            <w:vAlign w:val="bottom"/>
          </w:tcPr>
          <w:p w:rsidR="00076A58" w:rsidRPr="00CC14E2" w:rsidRDefault="00076A58" w:rsidP="00CC14E2">
            <w:pPr>
              <w:spacing w:after="0" w:line="240" w:lineRule="auto"/>
              <w:jc w:val="center"/>
              <w:rPr>
                <w:rFonts w:ascii="Arial CYR" w:hAnsi="Arial CYR"/>
                <w:b/>
                <w:bCs/>
                <w:color w:val="000000"/>
                <w:sz w:val="18"/>
                <w:szCs w:val="18"/>
              </w:rPr>
            </w:pPr>
            <w:r w:rsidRPr="00CC14E2">
              <w:rPr>
                <w:rFonts w:ascii="Arial CYR" w:hAnsi="Arial CYR"/>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2022 год</w:t>
            </w:r>
          </w:p>
        </w:tc>
      </w:tr>
      <w:tr w:rsidR="00076A58" w:rsidRPr="00CC14E2" w:rsidTr="00611A5F">
        <w:trPr>
          <w:trHeight w:val="207"/>
          <w:jc w:val="center"/>
        </w:trPr>
        <w:tc>
          <w:tcPr>
            <w:tcW w:w="10180" w:type="dxa"/>
            <w:gridSpan w:val="4"/>
            <w:vMerge/>
            <w:tcBorders>
              <w:top w:val="nil"/>
              <w:left w:val="nil"/>
              <w:bottom w:val="nil"/>
              <w:right w:val="nil"/>
            </w:tcBorders>
            <w:vAlign w:val="center"/>
          </w:tcPr>
          <w:p w:rsidR="00076A58" w:rsidRPr="00CC14E2" w:rsidRDefault="00076A58" w:rsidP="00CC14E2">
            <w:pPr>
              <w:spacing w:after="0" w:line="240" w:lineRule="auto"/>
              <w:rPr>
                <w:rFonts w:ascii="Arial CYR" w:hAnsi="Arial CYR"/>
                <w:b/>
                <w:bCs/>
                <w:color w:val="000000"/>
                <w:sz w:val="18"/>
                <w:szCs w:val="18"/>
              </w:rPr>
            </w:pPr>
          </w:p>
        </w:tc>
      </w:tr>
      <w:tr w:rsidR="00076A58" w:rsidRPr="00CC14E2" w:rsidTr="00611A5F">
        <w:trPr>
          <w:jc w:val="center"/>
        </w:trPr>
        <w:tc>
          <w:tcPr>
            <w:tcW w:w="10180" w:type="dxa"/>
            <w:gridSpan w:val="4"/>
            <w:tcBorders>
              <w:top w:val="nil"/>
              <w:left w:val="nil"/>
              <w:bottom w:val="nil"/>
              <w:right w:val="nil"/>
            </w:tcBorders>
            <w:noWrap/>
            <w:vAlign w:val="bottom"/>
          </w:tcPr>
          <w:p w:rsidR="00076A58" w:rsidRPr="00CC14E2" w:rsidRDefault="00076A58" w:rsidP="00CC14E2">
            <w:pPr>
              <w:spacing w:after="0" w:line="240" w:lineRule="auto"/>
              <w:jc w:val="right"/>
              <w:rPr>
                <w:rFonts w:ascii="Arial CYR" w:hAnsi="Arial CYR"/>
                <w:color w:val="000000"/>
                <w:sz w:val="18"/>
                <w:szCs w:val="18"/>
              </w:rPr>
            </w:pPr>
            <w:r w:rsidRPr="00CC14E2">
              <w:rPr>
                <w:rFonts w:ascii="Arial CYR" w:hAnsi="Arial CYR"/>
                <w:color w:val="000000"/>
                <w:sz w:val="18"/>
                <w:szCs w:val="18"/>
              </w:rPr>
              <w:t>Единица измерения:  тыс.руб.</w:t>
            </w:r>
          </w:p>
        </w:tc>
      </w:tr>
      <w:tr w:rsidR="00076A58" w:rsidRPr="00611A5F" w:rsidTr="00611A5F">
        <w:trPr>
          <w:trHeight w:val="207"/>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Пр</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Сумма</w:t>
            </w:r>
          </w:p>
        </w:tc>
      </w:tr>
      <w:tr w:rsidR="00076A58" w:rsidRPr="00611A5F" w:rsidTr="00611A5F">
        <w:trPr>
          <w:trHeight w:val="207"/>
          <w:jc w:val="center"/>
        </w:trPr>
        <w:tc>
          <w:tcPr>
            <w:tcW w:w="532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210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36 920,7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914,0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1 221,0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13 476,0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3,1</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06</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15 811,0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85,0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13</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5 410,6</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1 625,7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1 625,7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nil"/>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1 483,3</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2100" w:type="dxa"/>
            <w:tcBorders>
              <w:top w:val="single" w:sz="4" w:space="0" w:color="auto"/>
              <w:left w:val="nil"/>
              <w:bottom w:val="single" w:sz="4" w:space="0" w:color="auto"/>
              <w:right w:val="single" w:sz="4" w:space="0" w:color="auto"/>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1 483,3</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6 502,0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73,0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6 299,0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94,0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15 336,0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15 300,0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215 806,1</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36 449,4</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155 869,6</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10 566,4</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475,0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2 648,7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9 797,0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23 326,0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20 616,0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2 710,0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24 685,5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111,0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24 570,0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06</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220,0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220,0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32 784,3</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5 796,0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26 988,3</w:t>
            </w:r>
          </w:p>
        </w:tc>
      </w:tr>
      <w:tr w:rsidR="00076A58" w:rsidRPr="00611A5F" w:rsidTr="00611A5F">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ВСЕГО РАСХОДОВ:</w:t>
            </w:r>
          </w:p>
        </w:tc>
        <w:tc>
          <w:tcPr>
            <w:tcW w:w="21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358 689,6</w:t>
            </w:r>
          </w:p>
        </w:tc>
      </w:tr>
    </w:tbl>
    <w:p w:rsidR="00076A58" w:rsidRDefault="00076A58" w:rsidP="0080229B">
      <w:pPr>
        <w:spacing w:after="0" w:line="240" w:lineRule="auto"/>
        <w:rPr>
          <w:rFonts w:ascii="Times New Roman" w:hAnsi="Times New Roman"/>
          <w:sz w:val="18"/>
          <w:szCs w:val="18"/>
        </w:rPr>
      </w:pPr>
    </w:p>
    <w:tbl>
      <w:tblPr>
        <w:tblW w:w="10880" w:type="dxa"/>
        <w:jc w:val="center"/>
        <w:tblLook w:val="00A0"/>
      </w:tblPr>
      <w:tblGrid>
        <w:gridCol w:w="5320"/>
        <w:gridCol w:w="1160"/>
        <w:gridCol w:w="1600"/>
        <w:gridCol w:w="1380"/>
        <w:gridCol w:w="1420"/>
      </w:tblGrid>
      <w:tr w:rsidR="00076A58" w:rsidRPr="00611A5F" w:rsidTr="00611A5F">
        <w:trPr>
          <w:jc w:val="center"/>
        </w:trPr>
        <w:tc>
          <w:tcPr>
            <w:tcW w:w="532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4400" w:type="dxa"/>
            <w:gridSpan w:val="3"/>
            <w:vMerge w:val="restart"/>
            <w:tcBorders>
              <w:top w:val="nil"/>
              <w:left w:val="nil"/>
              <w:bottom w:val="nil"/>
              <w:right w:val="nil"/>
            </w:tcBorders>
            <w:shd w:val="clear" w:color="000000" w:fill="FFFFFF"/>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Приложение 6 к решению Притобольной районной Думы от    декабря 2021 года №    «О бюджете Притобольного района  на 2022 год и на плановый период 2023 и 2024 годов»</w:t>
            </w:r>
          </w:p>
        </w:tc>
      </w:tr>
      <w:tr w:rsidR="00076A58" w:rsidRPr="00611A5F" w:rsidTr="00611A5F">
        <w:trPr>
          <w:jc w:val="center"/>
        </w:trPr>
        <w:tc>
          <w:tcPr>
            <w:tcW w:w="532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4400" w:type="dxa"/>
            <w:gridSpan w:val="3"/>
            <w:vMerge/>
            <w:tcBorders>
              <w:top w:val="nil"/>
              <w:left w:val="nil"/>
              <w:bottom w:val="nil"/>
              <w:right w:val="nil"/>
            </w:tcBorders>
            <w:vAlign w:val="center"/>
          </w:tcPr>
          <w:p w:rsidR="00076A58" w:rsidRPr="00611A5F" w:rsidRDefault="00076A58" w:rsidP="00611A5F">
            <w:pPr>
              <w:spacing w:after="0" w:line="240" w:lineRule="auto"/>
              <w:rPr>
                <w:rFonts w:ascii="Times New Roman" w:hAnsi="Times New Roman"/>
                <w:sz w:val="18"/>
                <w:szCs w:val="18"/>
              </w:rPr>
            </w:pPr>
          </w:p>
        </w:tc>
      </w:tr>
      <w:tr w:rsidR="00076A58" w:rsidRPr="00611A5F" w:rsidTr="00611A5F">
        <w:trPr>
          <w:jc w:val="center"/>
        </w:trPr>
        <w:tc>
          <w:tcPr>
            <w:tcW w:w="532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11A5F" w:rsidRDefault="00076A58" w:rsidP="00611A5F">
            <w:pPr>
              <w:spacing w:after="0" w:line="240" w:lineRule="auto"/>
              <w:rPr>
                <w:rFonts w:ascii="Times New Roman" w:hAnsi="Times New Roman"/>
                <w:sz w:val="18"/>
                <w:szCs w:val="18"/>
              </w:rPr>
            </w:pPr>
            <w:r w:rsidRPr="00611A5F">
              <w:rPr>
                <w:rFonts w:ascii="Times New Roman" w:hAnsi="Times New Roman"/>
                <w:sz w:val="18"/>
                <w:szCs w:val="18"/>
              </w:rPr>
              <w:t> </w:t>
            </w:r>
          </w:p>
        </w:tc>
        <w:tc>
          <w:tcPr>
            <w:tcW w:w="4400" w:type="dxa"/>
            <w:gridSpan w:val="3"/>
            <w:vMerge/>
            <w:tcBorders>
              <w:top w:val="nil"/>
              <w:left w:val="nil"/>
              <w:bottom w:val="nil"/>
              <w:right w:val="nil"/>
            </w:tcBorders>
            <w:vAlign w:val="center"/>
          </w:tcPr>
          <w:p w:rsidR="00076A58" w:rsidRPr="00611A5F" w:rsidRDefault="00076A58" w:rsidP="00611A5F">
            <w:pPr>
              <w:spacing w:after="0" w:line="240" w:lineRule="auto"/>
              <w:rPr>
                <w:rFonts w:ascii="Times New Roman" w:hAnsi="Times New Roman"/>
                <w:sz w:val="18"/>
                <w:szCs w:val="18"/>
              </w:rPr>
            </w:pPr>
          </w:p>
        </w:tc>
      </w:tr>
      <w:tr w:rsidR="00076A58" w:rsidRPr="00611A5F" w:rsidTr="00611A5F">
        <w:trPr>
          <w:jc w:val="center"/>
        </w:trPr>
        <w:tc>
          <w:tcPr>
            <w:tcW w:w="5320" w:type="dxa"/>
            <w:tcBorders>
              <w:top w:val="nil"/>
              <w:left w:val="nil"/>
              <w:bottom w:val="nil"/>
              <w:right w:val="nil"/>
            </w:tcBorders>
            <w:shd w:val="clear" w:color="000000" w:fill="FFFFFF"/>
            <w:vAlign w:val="bottom"/>
          </w:tcPr>
          <w:p w:rsidR="00076A58" w:rsidRPr="00611A5F" w:rsidRDefault="00076A58" w:rsidP="00611A5F">
            <w:pPr>
              <w:spacing w:after="0" w:line="240" w:lineRule="auto"/>
              <w:rPr>
                <w:rFonts w:ascii="Times New Roman" w:hAnsi="Times New Roman"/>
                <w:color w:val="000000"/>
                <w:sz w:val="18"/>
                <w:szCs w:val="18"/>
              </w:rPr>
            </w:pPr>
            <w:r w:rsidRPr="00611A5F">
              <w:rPr>
                <w:rFonts w:ascii="Times New Roman" w:hAnsi="Times New Roman"/>
                <w:color w:val="000000"/>
                <w:sz w:val="18"/>
                <w:szCs w:val="18"/>
              </w:rPr>
              <w:t> </w:t>
            </w:r>
          </w:p>
        </w:tc>
        <w:tc>
          <w:tcPr>
            <w:tcW w:w="1160" w:type="dxa"/>
            <w:tcBorders>
              <w:top w:val="nil"/>
              <w:left w:val="nil"/>
              <w:bottom w:val="nil"/>
              <w:right w:val="nil"/>
            </w:tcBorders>
            <w:shd w:val="clear" w:color="000000" w:fill="FFFFFF"/>
            <w:vAlign w:val="bottom"/>
          </w:tcPr>
          <w:p w:rsidR="00076A58" w:rsidRPr="00611A5F" w:rsidRDefault="00076A58" w:rsidP="00611A5F">
            <w:pPr>
              <w:spacing w:after="0" w:line="240" w:lineRule="auto"/>
              <w:rPr>
                <w:rFonts w:ascii="Times New Roman" w:hAnsi="Times New Roman"/>
                <w:color w:val="000000"/>
                <w:sz w:val="18"/>
                <w:szCs w:val="18"/>
              </w:rPr>
            </w:pPr>
            <w:r w:rsidRPr="00611A5F">
              <w:rPr>
                <w:rFonts w:ascii="Times New Roman" w:hAnsi="Times New Roman"/>
                <w:color w:val="000000"/>
                <w:sz w:val="18"/>
                <w:szCs w:val="18"/>
              </w:rPr>
              <w:t> </w:t>
            </w:r>
          </w:p>
        </w:tc>
        <w:tc>
          <w:tcPr>
            <w:tcW w:w="4400" w:type="dxa"/>
            <w:gridSpan w:val="3"/>
            <w:vMerge/>
            <w:tcBorders>
              <w:top w:val="nil"/>
              <w:left w:val="nil"/>
              <w:bottom w:val="nil"/>
              <w:right w:val="nil"/>
            </w:tcBorders>
            <w:vAlign w:val="center"/>
          </w:tcPr>
          <w:p w:rsidR="00076A58" w:rsidRPr="00611A5F" w:rsidRDefault="00076A58" w:rsidP="00611A5F">
            <w:pPr>
              <w:spacing w:after="0" w:line="240" w:lineRule="auto"/>
              <w:rPr>
                <w:rFonts w:ascii="Times New Roman" w:hAnsi="Times New Roman"/>
                <w:sz w:val="18"/>
                <w:szCs w:val="18"/>
              </w:rPr>
            </w:pPr>
          </w:p>
        </w:tc>
      </w:tr>
      <w:tr w:rsidR="00076A58" w:rsidRPr="00611A5F" w:rsidTr="00611A5F">
        <w:trPr>
          <w:jc w:val="center"/>
        </w:trPr>
        <w:tc>
          <w:tcPr>
            <w:tcW w:w="9460" w:type="dxa"/>
            <w:gridSpan w:val="4"/>
            <w:vMerge w:val="restart"/>
            <w:tcBorders>
              <w:top w:val="nil"/>
              <w:left w:val="nil"/>
              <w:bottom w:val="nil"/>
              <w:right w:val="nil"/>
            </w:tcBorders>
            <w:vAlign w:val="bottom"/>
          </w:tcPr>
          <w:p w:rsidR="00076A58" w:rsidRPr="00611A5F" w:rsidRDefault="00076A58" w:rsidP="00611A5F">
            <w:pPr>
              <w:spacing w:after="0" w:line="240" w:lineRule="auto"/>
              <w:jc w:val="center"/>
              <w:rPr>
                <w:rFonts w:ascii="Arial CYR" w:hAnsi="Arial CYR"/>
                <w:b/>
                <w:bCs/>
                <w:color w:val="000000"/>
                <w:sz w:val="18"/>
                <w:szCs w:val="18"/>
              </w:rPr>
            </w:pPr>
            <w:r w:rsidRPr="00611A5F">
              <w:rPr>
                <w:rFonts w:ascii="Arial CYR" w:hAnsi="Arial CYR"/>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2023 и 2024 годов</w:t>
            </w:r>
          </w:p>
        </w:tc>
        <w:tc>
          <w:tcPr>
            <w:tcW w:w="1420" w:type="dxa"/>
            <w:tcBorders>
              <w:top w:val="nil"/>
              <w:left w:val="nil"/>
              <w:bottom w:val="nil"/>
              <w:right w:val="nil"/>
            </w:tcBorders>
            <w:noWrap/>
            <w:vAlign w:val="bottom"/>
          </w:tcPr>
          <w:p w:rsidR="00076A58" w:rsidRPr="00611A5F" w:rsidRDefault="00076A58" w:rsidP="00611A5F">
            <w:pPr>
              <w:spacing w:after="0" w:line="240" w:lineRule="auto"/>
              <w:rPr>
                <w:sz w:val="18"/>
                <w:szCs w:val="18"/>
              </w:rPr>
            </w:pPr>
          </w:p>
        </w:tc>
      </w:tr>
      <w:tr w:rsidR="00076A58" w:rsidRPr="00611A5F" w:rsidTr="00611A5F">
        <w:trPr>
          <w:jc w:val="center"/>
        </w:trPr>
        <w:tc>
          <w:tcPr>
            <w:tcW w:w="9460" w:type="dxa"/>
            <w:gridSpan w:val="4"/>
            <w:vMerge/>
            <w:tcBorders>
              <w:top w:val="nil"/>
              <w:left w:val="nil"/>
              <w:bottom w:val="nil"/>
              <w:right w:val="nil"/>
            </w:tcBorders>
            <w:vAlign w:val="center"/>
          </w:tcPr>
          <w:p w:rsidR="00076A58" w:rsidRPr="00611A5F" w:rsidRDefault="00076A58" w:rsidP="00611A5F">
            <w:pPr>
              <w:spacing w:after="0" w:line="240" w:lineRule="auto"/>
              <w:rPr>
                <w:rFonts w:ascii="Arial CYR" w:hAnsi="Arial CYR"/>
                <w:b/>
                <w:bCs/>
                <w:color w:val="000000"/>
                <w:sz w:val="18"/>
                <w:szCs w:val="18"/>
              </w:rPr>
            </w:pPr>
          </w:p>
        </w:tc>
        <w:tc>
          <w:tcPr>
            <w:tcW w:w="1420" w:type="dxa"/>
            <w:tcBorders>
              <w:top w:val="nil"/>
              <w:left w:val="nil"/>
              <w:bottom w:val="nil"/>
              <w:right w:val="nil"/>
            </w:tcBorders>
            <w:noWrap/>
            <w:vAlign w:val="bottom"/>
          </w:tcPr>
          <w:p w:rsidR="00076A58" w:rsidRPr="00611A5F" w:rsidRDefault="00076A58" w:rsidP="00611A5F">
            <w:pPr>
              <w:spacing w:after="0" w:line="240" w:lineRule="auto"/>
              <w:rPr>
                <w:sz w:val="18"/>
                <w:szCs w:val="18"/>
              </w:rPr>
            </w:pPr>
          </w:p>
        </w:tc>
      </w:tr>
      <w:tr w:rsidR="00076A58" w:rsidRPr="00611A5F" w:rsidTr="00611A5F">
        <w:trPr>
          <w:jc w:val="center"/>
        </w:trPr>
        <w:tc>
          <w:tcPr>
            <w:tcW w:w="10880" w:type="dxa"/>
            <w:gridSpan w:val="5"/>
            <w:tcBorders>
              <w:top w:val="nil"/>
              <w:left w:val="nil"/>
              <w:bottom w:val="nil"/>
              <w:right w:val="nil"/>
            </w:tcBorders>
            <w:noWrap/>
            <w:vAlign w:val="bottom"/>
          </w:tcPr>
          <w:p w:rsidR="00076A58" w:rsidRPr="00611A5F" w:rsidRDefault="00076A58" w:rsidP="00611A5F">
            <w:pPr>
              <w:spacing w:after="0" w:line="240" w:lineRule="auto"/>
              <w:jc w:val="right"/>
              <w:rPr>
                <w:rFonts w:ascii="Arial CYR" w:hAnsi="Arial CYR"/>
                <w:color w:val="000000"/>
                <w:sz w:val="18"/>
                <w:szCs w:val="18"/>
              </w:rPr>
            </w:pPr>
            <w:r w:rsidRPr="00611A5F">
              <w:rPr>
                <w:rFonts w:ascii="Arial CYR" w:hAnsi="Arial CYR"/>
                <w:color w:val="000000"/>
                <w:sz w:val="18"/>
                <w:szCs w:val="18"/>
              </w:rPr>
              <w:t>Единица измерения:  тыс.руб.</w:t>
            </w:r>
          </w:p>
        </w:tc>
      </w:tr>
      <w:tr w:rsidR="00076A58" w:rsidRPr="00611A5F" w:rsidTr="00611A5F">
        <w:trPr>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Пр</w:t>
            </w:r>
          </w:p>
        </w:tc>
        <w:tc>
          <w:tcPr>
            <w:tcW w:w="2800" w:type="dxa"/>
            <w:gridSpan w:val="2"/>
            <w:tcBorders>
              <w:top w:val="single" w:sz="4" w:space="0" w:color="auto"/>
              <w:left w:val="nil"/>
              <w:bottom w:val="single" w:sz="4" w:space="0" w:color="auto"/>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Сумма</w:t>
            </w:r>
          </w:p>
        </w:tc>
      </w:tr>
      <w:tr w:rsidR="00076A58" w:rsidRPr="00611A5F" w:rsidTr="00611A5F">
        <w:trPr>
          <w:jc w:val="center"/>
        </w:trPr>
        <w:tc>
          <w:tcPr>
            <w:tcW w:w="532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076A58" w:rsidRPr="00611A5F" w:rsidRDefault="00076A58" w:rsidP="00611A5F">
            <w:pPr>
              <w:spacing w:after="0" w:line="240" w:lineRule="auto"/>
              <w:rPr>
                <w:rFonts w:ascii="Times New Roman" w:hAnsi="Times New Roman"/>
                <w:color w:val="000000"/>
                <w:sz w:val="18"/>
                <w:szCs w:val="18"/>
              </w:rPr>
            </w:pPr>
          </w:p>
        </w:tc>
        <w:tc>
          <w:tcPr>
            <w:tcW w:w="1380" w:type="dxa"/>
            <w:tcBorders>
              <w:top w:val="nil"/>
              <w:left w:val="nil"/>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2023 год</w:t>
            </w:r>
          </w:p>
        </w:tc>
        <w:tc>
          <w:tcPr>
            <w:tcW w:w="1420" w:type="dxa"/>
            <w:tcBorders>
              <w:top w:val="nil"/>
              <w:left w:val="nil"/>
              <w:bottom w:val="single" w:sz="4" w:space="0" w:color="000000"/>
              <w:right w:val="single" w:sz="4" w:space="0" w:color="000000"/>
            </w:tcBorders>
            <w:shd w:val="clear" w:color="000000" w:fill="FFFFFF"/>
            <w:vAlign w:val="center"/>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2024 год</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35 728,0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35 565,5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914,0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914,0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1 221,0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1 221,0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14 176,0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14 176,0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1,8</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1,6</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06</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15 811,0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15 811,0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11</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85,0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85,0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13</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3 519,2</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3 356,9</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1 680,9</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1 740,7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1 680,9</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1 740,7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nil"/>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1 480,3</w:t>
            </w:r>
          </w:p>
        </w:tc>
        <w:tc>
          <w:tcPr>
            <w:tcW w:w="1420" w:type="dxa"/>
            <w:tcBorders>
              <w:top w:val="nil"/>
              <w:left w:val="nil"/>
              <w:bottom w:val="nil"/>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1 298,0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1380" w:type="dxa"/>
            <w:tcBorders>
              <w:top w:val="single" w:sz="4" w:space="0" w:color="auto"/>
              <w:left w:val="nil"/>
              <w:bottom w:val="single" w:sz="4" w:space="0" w:color="auto"/>
              <w:right w:val="single" w:sz="4" w:space="0" w:color="auto"/>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1 480,3</w:t>
            </w:r>
          </w:p>
        </w:tc>
        <w:tc>
          <w:tcPr>
            <w:tcW w:w="1420" w:type="dxa"/>
            <w:tcBorders>
              <w:top w:val="single" w:sz="4" w:space="0" w:color="auto"/>
              <w:left w:val="nil"/>
              <w:bottom w:val="single" w:sz="4" w:space="0" w:color="auto"/>
              <w:right w:val="single" w:sz="4" w:space="0" w:color="auto"/>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1 298,0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6 460,0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6 495,0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6 392,0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6 444,0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12</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32,0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36,0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36,0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217 310,4</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216 342,6</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39 449,4</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38 809,4</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153 638,5</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153 080,5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11 561,8</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11 794,0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05</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375,0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375,0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2 488,7</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2 486,7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09</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9 797,0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9 797,0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24 390,1</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24 390,1</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21 680,1</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21 680,1</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2 710,0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2 710,0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24 685,5</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24 685,5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03</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111,0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111,0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04</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24 570,0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24 570,0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06</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4,5</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4,5</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rPr>
                <w:rFonts w:ascii="Times New Roman" w:hAnsi="Times New Roman"/>
                <w:color w:val="000000"/>
                <w:sz w:val="18"/>
                <w:szCs w:val="18"/>
              </w:rPr>
            </w:pPr>
            <w:r w:rsidRPr="00611A5F">
              <w:rPr>
                <w:rFonts w:ascii="Times New Roman" w:hAnsi="Times New Roman"/>
                <w:color w:val="000000"/>
                <w:sz w:val="18"/>
                <w:szCs w:val="18"/>
              </w:rPr>
              <w:t>00</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32 043,3</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31 246,7</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01</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4 637,0</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4 637,0</w:t>
            </w:r>
          </w:p>
        </w:tc>
      </w:tr>
      <w:tr w:rsidR="00076A58" w:rsidRPr="00611A5F" w:rsidTr="00611A5F">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076A58" w:rsidRPr="00611A5F" w:rsidRDefault="00076A58" w:rsidP="00611A5F">
            <w:pPr>
              <w:spacing w:after="0" w:line="240" w:lineRule="auto"/>
              <w:outlineLvl w:val="0"/>
              <w:rPr>
                <w:rFonts w:ascii="Times New Roman" w:hAnsi="Times New Roman"/>
                <w:color w:val="000000"/>
                <w:sz w:val="18"/>
                <w:szCs w:val="18"/>
              </w:rPr>
            </w:pPr>
            <w:r w:rsidRPr="00611A5F">
              <w:rPr>
                <w:rFonts w:ascii="Times New Roman" w:hAnsi="Times New Roman"/>
                <w:color w:val="000000"/>
                <w:sz w:val="18"/>
                <w:szCs w:val="18"/>
              </w:rPr>
              <w:t xml:space="preserve">      Иные дотации</w:t>
            </w:r>
          </w:p>
        </w:tc>
        <w:tc>
          <w:tcPr>
            <w:tcW w:w="116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center"/>
              <w:outlineLvl w:val="0"/>
              <w:rPr>
                <w:rFonts w:ascii="Times New Roman" w:hAnsi="Times New Roman"/>
                <w:color w:val="000000"/>
                <w:sz w:val="18"/>
                <w:szCs w:val="18"/>
              </w:rPr>
            </w:pPr>
            <w:r w:rsidRPr="00611A5F">
              <w:rPr>
                <w:rFonts w:ascii="Times New Roman" w:hAnsi="Times New Roman"/>
                <w:color w:val="000000"/>
                <w:sz w:val="18"/>
                <w:szCs w:val="18"/>
              </w:rPr>
              <w:t>02</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27 406,3</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outlineLvl w:val="0"/>
              <w:rPr>
                <w:rFonts w:ascii="Times New Roman" w:hAnsi="Times New Roman"/>
                <w:b/>
                <w:bCs/>
                <w:color w:val="000000"/>
                <w:sz w:val="18"/>
                <w:szCs w:val="18"/>
              </w:rPr>
            </w:pPr>
            <w:r w:rsidRPr="00611A5F">
              <w:rPr>
                <w:rFonts w:ascii="Times New Roman" w:hAnsi="Times New Roman"/>
                <w:b/>
                <w:bCs/>
                <w:color w:val="000000"/>
                <w:sz w:val="18"/>
                <w:szCs w:val="18"/>
              </w:rPr>
              <w:t>26 609,7</w:t>
            </w:r>
          </w:p>
        </w:tc>
      </w:tr>
      <w:tr w:rsidR="00076A58" w:rsidRPr="00611A5F" w:rsidTr="00611A5F">
        <w:trPr>
          <w:jc w:val="center"/>
        </w:trPr>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611A5F" w:rsidRDefault="00076A58" w:rsidP="00611A5F">
            <w:pPr>
              <w:spacing w:after="0" w:line="240" w:lineRule="auto"/>
              <w:rPr>
                <w:rFonts w:ascii="Times New Roman" w:hAnsi="Times New Roman"/>
                <w:b/>
                <w:bCs/>
                <w:color w:val="000000"/>
                <w:sz w:val="18"/>
                <w:szCs w:val="18"/>
              </w:rPr>
            </w:pPr>
            <w:r w:rsidRPr="00611A5F">
              <w:rPr>
                <w:rFonts w:ascii="Times New Roman" w:hAnsi="Times New Roman"/>
                <w:b/>
                <w:bCs/>
                <w:color w:val="000000"/>
                <w:sz w:val="18"/>
                <w:szCs w:val="18"/>
              </w:rPr>
              <w:t>ВСЕГО РАСХОДОВ:</w:t>
            </w:r>
          </w:p>
        </w:tc>
        <w:tc>
          <w:tcPr>
            <w:tcW w:w="138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343 814,5</w:t>
            </w:r>
          </w:p>
        </w:tc>
        <w:tc>
          <w:tcPr>
            <w:tcW w:w="1420" w:type="dxa"/>
            <w:tcBorders>
              <w:top w:val="nil"/>
              <w:left w:val="nil"/>
              <w:bottom w:val="single" w:sz="4" w:space="0" w:color="000000"/>
              <w:right w:val="single" w:sz="4" w:space="0" w:color="000000"/>
            </w:tcBorders>
            <w:shd w:val="clear" w:color="000000" w:fill="FFFFFF"/>
            <w:noWrap/>
          </w:tcPr>
          <w:p w:rsidR="00076A58" w:rsidRPr="00611A5F" w:rsidRDefault="00076A58" w:rsidP="00611A5F">
            <w:pPr>
              <w:spacing w:after="0" w:line="240" w:lineRule="auto"/>
              <w:jc w:val="right"/>
              <w:rPr>
                <w:rFonts w:ascii="Times New Roman" w:hAnsi="Times New Roman"/>
                <w:b/>
                <w:bCs/>
                <w:color w:val="000000"/>
                <w:sz w:val="18"/>
                <w:szCs w:val="18"/>
              </w:rPr>
            </w:pPr>
            <w:r w:rsidRPr="00611A5F">
              <w:rPr>
                <w:rFonts w:ascii="Times New Roman" w:hAnsi="Times New Roman"/>
                <w:b/>
                <w:bCs/>
                <w:color w:val="000000"/>
                <w:sz w:val="18"/>
                <w:szCs w:val="18"/>
              </w:rPr>
              <w:t>341 800,1</w:t>
            </w:r>
          </w:p>
        </w:tc>
      </w:tr>
    </w:tbl>
    <w:p w:rsidR="00076A58" w:rsidRDefault="00076A58" w:rsidP="0080229B">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4687"/>
        <w:gridCol w:w="653"/>
        <w:gridCol w:w="653"/>
        <w:gridCol w:w="653"/>
        <w:gridCol w:w="1269"/>
        <w:gridCol w:w="943"/>
        <w:gridCol w:w="1256"/>
      </w:tblGrid>
      <w:tr w:rsidR="00076A58" w:rsidRPr="00611A5F" w:rsidTr="00611A5F">
        <w:trPr>
          <w:jc w:val="center"/>
        </w:trPr>
        <w:tc>
          <w:tcPr>
            <w:tcW w:w="4687"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gridSpan w:val="3"/>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Приложение 7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611A5F" w:rsidTr="00611A5F">
        <w:trPr>
          <w:jc w:val="center"/>
        </w:trPr>
        <w:tc>
          <w:tcPr>
            <w:tcW w:w="4687"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94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56"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r>
      <w:tr w:rsidR="00076A58" w:rsidRPr="00611A5F" w:rsidTr="00611A5F">
        <w:trPr>
          <w:jc w:val="center"/>
        </w:trPr>
        <w:tc>
          <w:tcPr>
            <w:tcW w:w="4687"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94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56"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r>
      <w:tr w:rsidR="00076A58" w:rsidRPr="00611A5F" w:rsidTr="00611A5F">
        <w:trPr>
          <w:jc w:val="center"/>
        </w:trPr>
        <w:tc>
          <w:tcPr>
            <w:tcW w:w="4687"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94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56"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r>
      <w:tr w:rsidR="00076A58" w:rsidRPr="00611A5F" w:rsidTr="00611A5F">
        <w:trPr>
          <w:jc w:val="center"/>
        </w:trPr>
        <w:tc>
          <w:tcPr>
            <w:tcW w:w="4687"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94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56"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r>
      <w:tr w:rsidR="00076A58" w:rsidRPr="00611A5F" w:rsidTr="00611A5F">
        <w:trPr>
          <w:jc w:val="center"/>
        </w:trPr>
        <w:tc>
          <w:tcPr>
            <w:tcW w:w="4687" w:type="dxa"/>
            <w:gridSpan w:val="3"/>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Ведомственная структура расходов бюджета Притобольного района на 2022 год</w:t>
            </w:r>
          </w:p>
        </w:tc>
        <w:tc>
          <w:tcPr>
            <w:tcW w:w="65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269"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943"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256" w:type="dxa"/>
            <w:tcBorders>
              <w:top w:val="nil"/>
              <w:left w:val="nil"/>
              <w:bottom w:val="nil"/>
              <w:right w:val="nil"/>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r>
      <w:tr w:rsidR="00076A58" w:rsidRPr="00611A5F" w:rsidTr="00611A5F">
        <w:trPr>
          <w:jc w:val="center"/>
        </w:trPr>
        <w:tc>
          <w:tcPr>
            <w:tcW w:w="4687"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Единица измерения:тыс. руб.</w:t>
            </w:r>
          </w:p>
        </w:tc>
        <w:tc>
          <w:tcPr>
            <w:tcW w:w="653"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653"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69"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943"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c>
          <w:tcPr>
            <w:tcW w:w="1256" w:type="dxa"/>
            <w:tcBorders>
              <w:top w:val="nil"/>
              <w:left w:val="nil"/>
              <w:bottom w:val="single" w:sz="6" w:space="0" w:color="000000"/>
              <w:right w:val="nil"/>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Наименование показателя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Расп</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Рз</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ЦСР</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ВР</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Сумма</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 xml:space="preserve">    Отдел образования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236 966,6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ОБРАЗОВАНИЕ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212 396,6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Дошкольное образование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36 449,4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36 449,4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36 449,4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36 449,4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1 170,0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государственного стандарта дошкольного образования на оплату труда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12 628,4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12 628,4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293,0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293,0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Финансовое обеспечение деятельности детских дошкольных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19 188,0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15 600,0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3 488,0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3 170,0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3 170,0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Общее образование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155 869,6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155 854,6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155 854,6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7 448,0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гарантированного и безопасного подвоза обучающихся к месту учебы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0310180150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4 624,0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0310180150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4 624,0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0310180210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480,0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0310180210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480,0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питанием обучающихся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0310112240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1 351,0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0310112240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1 351,0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питанием обучающихся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03101S2240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993,0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03101S2240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993,0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148 406,6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6 700,0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3 500,0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3 200,0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государственного стандарта общего образования на оплату труда работников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86 187,8</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86 187,8</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государственного стандарта общего образования на обеспечение учебного процесса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1 941,0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0310212040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1 941,0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310253030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12 216,1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310253030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12 216,1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общеобразовательных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35 847,9</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19 500,0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14 567,9</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0310280200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1 780,0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03102L3042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5 513,8</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03102L3042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5 513,8</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2800000000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Создание условий для антитеррористической безопасности на территории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2800200000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2800289980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Дополнительное образование детей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7 367,4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7 367,4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Создание единого воспитательного пространства, развивающего потенциал сфер воспитания и дополнительного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392,0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0300110970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392,0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0300110970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392,0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6 975,4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Совершенствование моделей и механизмов развития эффективной системы дополнительного образования детей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6 975,4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дома детского творчества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745,0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745,0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детско-юношеской спортивной школы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1 311,0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1 311,0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0320280303</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3 128,7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0320280303</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3 078,6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0320280303</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0320280304</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1 790,7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0320280304</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1 740,7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0320280304</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Профессиональная подготовка, переподготовка и повышение квалификации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"Кадровое обеспечение системы образования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0330000000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0330200000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предоставления дополнительного профессионального образования педагогическим работникам</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0330212130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0330212130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2 538,2</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49,5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Информирование, поддержка и вовлечение молодёжи в социальную практику</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41,5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41,5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2 488,7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0310289980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"Реализация воспитательной работы и дополнительного образования детей в Притобольном районе на 2021 - 2026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2 486,7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2 486,7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в лагерях дневного пребывания в каникулярное время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0320112430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937,5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0320112430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937,5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находящихся в трудной жизненной ситуации, в лагерях дневного пребывания в каникулярное время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0320112440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0320112440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в загородных оздоровительных лагерях в каникулярное время</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0320112450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1 074,6</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0320112450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1 074,6</w:t>
            </w:r>
          </w:p>
        </w:tc>
      </w:tr>
      <w:tr w:rsidR="00076A58" w:rsidRPr="00611A5F" w:rsidTr="00611A5F">
        <w:trPr>
          <w:jc w:val="center"/>
        </w:trPr>
        <w:tc>
          <w:tcPr>
            <w:tcW w:w="4687" w:type="dxa"/>
            <w:tcBorders>
              <w:top w:val="single" w:sz="6" w:space="0" w:color="000000"/>
              <w:left w:val="nil"/>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находящихся в трудной жизненной ситуации,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отдыха детей в загородных оздоровительных лагерях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03201S2450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вопросы в области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9 797,0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9 797,0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8 373,0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методического кабинета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3 356,0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2 876,0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0300280401</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группы хозяйственного обслуживания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0300280403</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4 200,0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0300280403</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4 160,0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0300280403</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817,0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0300280900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1 424,0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1 424,0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государственных полномочий по содержанию органов опеки и попечительства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0320112190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1 169,0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0320112190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0320112190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194,0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0320112390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255,0</w:t>
            </w:r>
          </w:p>
        </w:tc>
      </w:tr>
      <w:tr w:rsidR="00076A58" w:rsidRPr="00611A5F" w:rsidTr="00611A5F">
        <w:trPr>
          <w:jc w:val="center"/>
        </w:trPr>
        <w:tc>
          <w:tcPr>
            <w:tcW w:w="4687" w:type="dxa"/>
            <w:tcBorders>
              <w:top w:val="single" w:sz="6" w:space="0" w:color="000000"/>
              <w:left w:val="single" w:sz="6" w:space="0" w:color="000000"/>
              <w:bottom w:val="single" w:sz="6" w:space="0" w:color="auto"/>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0320112390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255,0</w:t>
            </w:r>
          </w:p>
        </w:tc>
      </w:tr>
      <w:tr w:rsidR="00076A58" w:rsidRPr="00611A5F" w:rsidTr="00611A5F">
        <w:trPr>
          <w:jc w:val="center"/>
        </w:trPr>
        <w:tc>
          <w:tcPr>
            <w:tcW w:w="4687" w:type="dxa"/>
            <w:tcBorders>
              <w:top w:val="single" w:sz="6" w:space="0" w:color="auto"/>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24 570,0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Охрана семьи и детства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24 570,0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24 570,0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1 590,0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1 590,0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0310112200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1 590,0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0310112200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1 590,0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22 980,0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22 980,0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Содержание детей в приемных семьях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11 609,0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11 609,0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Выплата вознаграждения опекунам (попечителям), приемным родителям</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0320111460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8 899,0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0320111460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8 899,0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Содержание детей в семьях опекунов (попечителей)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2 472,0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0320111470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2 472,0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 xml:space="preserve">    Отдел культуры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26 549,5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ОБРАЗОВАНИЕ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3 223,5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Дополнительное образование детей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3 199,0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"Культура Притобольного района (2022-2024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3 062,0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Развитие дополнительного образования в сфере культуры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3 062,0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3 042,0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2 795,0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КУЛЬТУРА, КИНЕМАТОГРАФИЯ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23 326,0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Культура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20 616,0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"Культура Притобольного района (2022-2024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20 068,0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Сохранение традиционного художественного творчества, национальных культур и развития культурно-досуговой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11 958,0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10 658,0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10 400,0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186,0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328,0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04001L4670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04001L4670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Совершенствование и развитие библиотечно-информационной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8 110,0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8 110,0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7 800,0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0400280990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548,0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548,0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548,0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398,0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5190010970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вопросы в области культуры, кинематографии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2 710,0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"Культура Притобольного района (2022-2024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2 710,0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Организационное и материально-техническое обеспечение деятельности в сфере культуры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2 710,0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Финансовое обеспечение деятельности группы хозяйственного обслуживания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0400480502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1 960,0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0400480502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1 950,0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0400480502</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026</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0400480900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 xml:space="preserve">    Притобольная районная Дума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2 131,0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2 131,0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1 221,0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1 221,0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1 221,0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Председатель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Депутаты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Аппарат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747,0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5110084600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Контрольно-счетной палаты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5130000000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Аппарат Контрольно-счетной палаты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5130085700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5130085700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5130085700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 xml:space="preserve">    Администрация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39 918,2</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16 223,4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Главы Притобольного района и аппарата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Глава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914,0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13 476,0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13 476,0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Главы Притобольного района и аппарата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13 476,0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Аппарат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13 476,0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11 700,0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1 763,0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5120085500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Судебная система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5190051200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5190051200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3,1</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1 830,3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Управление и распоряжение муниципальным имуществом и земельными участками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2600289980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2600289980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370,0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1 430,3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Взносы в ассоциацию "Совет муниципальных образований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1 410,3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государственных полномочий по образованию комиссий по делам несовершеннолетних и защите их прав</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5190014150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5190014150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5190014150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государственных полномочий по созданию административных комиссий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5190016090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5190016090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2,4</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5190019500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5190019500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5190059310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1 075,0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5190059310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766,0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5190059310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НАЦИОНАЛЬНАЯ БЕЗОПАСНОСТЬ И ПРАВООХРАНИТЕЛЬНАЯ ДЕЯТЕЛЬНОСТЬ</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1 483,3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Гражданская оборона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1 483,3</w:t>
            </w:r>
          </w:p>
        </w:tc>
      </w:tr>
      <w:tr w:rsidR="00076A58" w:rsidRPr="00611A5F" w:rsidTr="00611A5F">
        <w:trPr>
          <w:jc w:val="center"/>
        </w:trPr>
        <w:tc>
          <w:tcPr>
            <w:tcW w:w="4687" w:type="dxa"/>
            <w:tcBorders>
              <w:top w:val="single" w:sz="6" w:space="0" w:color="000000"/>
              <w:left w:val="single" w:sz="6" w:space="0" w:color="auto"/>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1 380,3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Предупреждение пожаров и снижение сопутствующих потерь от них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функционирования единой дежурной диспетчерской службы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1 338,3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1 338,3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1 198,0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Защита населения от пропагандистского (идеологического) воздействия террористических организаций, сообществ и отдельных лиц</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2800189980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Формирование районного резерва материальных ресурсов для ликвидации чрезвычайных ситуаций на территории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5180086020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5180086020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НАЦИОНАЛЬНАЯ ЭКОНОМИКА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6 429,0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Сельское хозяйство и рыболовство</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агропромышленного комплекса в Притобольном районе" на 2017-2025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2300000000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День работника сельского хозяйства и перерабатывающей промышленности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2300100000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2300189980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2300189980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5190015500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Дорожное хозяйство (дорожные фонды)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6 299,0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6 299,0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Муниципальный дорожный фонд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5160000000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6 299,0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за счет муниципального дорожного фонда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5160086400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6 299,0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5160086400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6 299,0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вопросы в области национальной экономики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94,0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и проведение конкурсов среди субъектов малого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0600387310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0600387310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Содействие в участии субъектов малого и среднего предпринимательства в областных выставках-ярмарках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0600387320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0600387320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0600400000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0600487330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0600487330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"Развитие торговли в Притобольном районе" на 2017-2022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и проведение районного конкурса "Лучший магазин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1200189980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Профилактика правонарушений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11,5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Противодействие незаконному обороту наркотиков</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безопасности дорожного движения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Противодействие коррупции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1400400000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1400489990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1400489990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"Улучшение условий и охраны труда в Притобольном районе" на 2019-2022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2400000000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Содействие работодателям в организации работ по охране труда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2400200000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2400289990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2400289990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"Развитие туризма в Притобольном районе на 2021-2025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2900000000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Установка унифицированных указателей туристической навигации на местности, улицах являющихся объектами туристического показа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2900300000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2900389990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ЖИЛИЩНО-КОММУНАЛЬНОЕ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Жилищное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Взносы на капитальный ремонт общего имущества в многоквартирных домах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5190014040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5190014040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Коммунальное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"Комплексное развитие систем коммунальной инфраструктуры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Развитие системы теплоснабжения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15 300,0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ОБРАЗОВАНИЕ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186,0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Профессиональная подготовка, переподготовка и повышение квалификации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"Развитие муниципальной службы в Притобольном районе" на 2017-2022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Создание системы профессионального развития и подготовки кадров муниципальной службы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Повышение квалификации муниципальных служащих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0700187410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05</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0700187410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Информирование, поддержка и вовлечение молодёжи в социальную практику</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0200289990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07</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0200389990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40,5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населения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Единовременная материальная помощь Почетным гражданам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5180086200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вопросы в области социальной политики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"Доступная среда для людей с ограниченными возможностями " на 2021-2025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4,5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Доступность информации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2100500000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2100589980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2100589980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Социокультурная реабилитация людей с ограниченными возможностями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2100800000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2100889980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2100889980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ФИЗИЧЕСКАЯ КУЛЬТУРА И СПОРТ</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Массовый спорт</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"Развитие физической культуры и спорта в Притобольном районе" на 2020-2022 годы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Развитие массовой физической культуры и формирование здорового образа жизни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098</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1100189990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220,0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 xml:space="preserve">    Финансовый отдел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53 124,3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 xml:space="preserve">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18 566,3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14 901,0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14 901,0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14 901,0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2710400000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14 901,0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14 901,0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13 711,0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06</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2710480900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1 190,0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Резервные фонды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Формирование резервного фонда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85,0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Резервный фонд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2710186000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2710186000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Резервный фонд на оплату работ по предотвращению и ликвидации последствий ЧС</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2710186010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2710186010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Другие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3 580,3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Обеспечение сбалансированности районного бюджета в долгосрочном периоде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2710283900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2710283900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3 425,0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2710500000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2710589980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2710589980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105,3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проведение районных мероприятий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105,0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проведение мероприятий, посвященных празднованию Победы в Великой Отечественной войне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60,0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проведение Дня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Расходы на проведение дня пожилых людей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5140085820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5190016100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НАЦИОНАЛЬНАЯ ОБОРОНА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1 625,7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Мобилизационная и вневойсковая подготовка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1 625,7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1 625,7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1 625,7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Осуществление первичного воинского учета на территориях, где отсутствуют военные комиссариаты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5190051180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1 625,7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5190051180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1 352,0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5190051180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273,7</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НАЦИОНАЛЬНАЯ ЭКОНОМИКА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Общеэкономические вопросы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проведения общественных и временных работ</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0800100000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Организация общественных и временных работ</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0800187510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0800187510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73,0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Социальное обеспечение населения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75,0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Исполнение судебных актов по обращению взыскания на средства районного бюджета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2710300000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2710389980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2710389980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25,0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Оказание материальной помощи малоимущим пенсионерам и семьям с детьми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5180086300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03</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5180086300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800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 ОБЩЕГО ХАРАКТЕРА БЮДЖЕТАМ БЮДЖЕТНОЙ СИСТЕМЫ РОССИЙСКОЙ ФЕДЕРАЦИИ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32 784,3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Дотации на выравнивание бюджетной обеспеченности субъектов Российской Федерации и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"Развитие системы межбюджетных отношений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Выравнивание бюджетной обеспеченности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2720100000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Выравнивание бюджетной обеспеченности сельских поселений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2720183600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01</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2720183600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5 796,0</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Иные дотации</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2700000000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Подпрограмма "Развитие системы межбюджетных отношений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2720000000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Поддержка мер по обеспечению сбалансированности бюджетов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2720200000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Поддержка мер по обеспечению сбалансированности бюджетов</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2720283700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color w:val="000000"/>
                <w:sz w:val="18"/>
                <w:szCs w:val="18"/>
                <w:lang w:eastAsia="en-US"/>
              </w:rPr>
            </w:pPr>
            <w:r w:rsidRPr="00611A5F">
              <w:rPr>
                <w:rFonts w:ascii="Times New Roman" w:hAnsi="Times New Roman"/>
                <w:color w:val="000000"/>
                <w:sz w:val="18"/>
                <w:szCs w:val="18"/>
                <w:lang w:eastAsia="en-US"/>
              </w:rPr>
              <w:t>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900</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14</w:t>
            </w:r>
          </w:p>
        </w:tc>
        <w:tc>
          <w:tcPr>
            <w:tcW w:w="65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02</w:t>
            </w:r>
          </w:p>
        </w:tc>
        <w:tc>
          <w:tcPr>
            <w:tcW w:w="1269"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2720283700</w:t>
            </w:r>
          </w:p>
        </w:tc>
        <w:tc>
          <w:tcPr>
            <w:tcW w:w="943" w:type="dxa"/>
            <w:tcBorders>
              <w:top w:val="single" w:sz="6" w:space="0" w:color="000000"/>
              <w:left w:val="single" w:sz="6" w:space="0" w:color="000000"/>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jc w:val="center"/>
              <w:rPr>
                <w:rFonts w:ascii="Times New Roman" w:hAnsi="Times New Roman"/>
                <w:color w:val="000000"/>
                <w:sz w:val="18"/>
                <w:szCs w:val="18"/>
                <w:lang w:eastAsia="en-US"/>
              </w:rPr>
            </w:pPr>
            <w:r w:rsidRPr="00611A5F">
              <w:rPr>
                <w:rFonts w:ascii="Times New Roman" w:hAnsi="Times New Roman"/>
                <w:color w:val="000000"/>
                <w:sz w:val="18"/>
                <w:szCs w:val="18"/>
                <w:lang w:eastAsia="en-US"/>
              </w:rPr>
              <w:t>500</w:t>
            </w: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color w:val="000000"/>
                <w:sz w:val="18"/>
                <w:szCs w:val="18"/>
                <w:lang w:eastAsia="en-US"/>
              </w:rPr>
            </w:pPr>
            <w:r w:rsidRPr="00611A5F">
              <w:rPr>
                <w:rFonts w:ascii="Times New Roman" w:hAnsi="Times New Roman"/>
                <w:color w:val="000000"/>
                <w:sz w:val="18"/>
                <w:szCs w:val="18"/>
                <w:lang w:eastAsia="en-US"/>
              </w:rPr>
              <w:t>26 988,3</w:t>
            </w:r>
          </w:p>
        </w:tc>
      </w:tr>
      <w:tr w:rsidR="00076A58" w:rsidRPr="00611A5F" w:rsidTr="00611A5F">
        <w:trPr>
          <w:jc w:val="center"/>
        </w:trPr>
        <w:tc>
          <w:tcPr>
            <w:tcW w:w="4687" w:type="dxa"/>
            <w:tcBorders>
              <w:top w:val="single" w:sz="6" w:space="0" w:color="000000"/>
              <w:left w:val="single" w:sz="6" w:space="0" w:color="000000"/>
              <w:bottom w:val="single" w:sz="6" w:space="0" w:color="000000"/>
              <w:right w:val="nil"/>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ВСЕГО РАСХОДОВ:</w:t>
            </w:r>
          </w:p>
        </w:tc>
        <w:tc>
          <w:tcPr>
            <w:tcW w:w="653" w:type="dxa"/>
            <w:tcBorders>
              <w:top w:val="single" w:sz="6" w:space="0" w:color="000000"/>
              <w:left w:val="nil"/>
              <w:bottom w:val="single" w:sz="6" w:space="0" w:color="000000"/>
              <w:right w:val="nil"/>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p>
        </w:tc>
        <w:tc>
          <w:tcPr>
            <w:tcW w:w="653" w:type="dxa"/>
            <w:tcBorders>
              <w:top w:val="single" w:sz="6" w:space="0" w:color="000000"/>
              <w:left w:val="nil"/>
              <w:bottom w:val="single" w:sz="6" w:space="0" w:color="000000"/>
              <w:right w:val="nil"/>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p>
        </w:tc>
        <w:tc>
          <w:tcPr>
            <w:tcW w:w="653" w:type="dxa"/>
            <w:tcBorders>
              <w:top w:val="single" w:sz="6" w:space="0" w:color="000000"/>
              <w:left w:val="nil"/>
              <w:bottom w:val="single" w:sz="6" w:space="0" w:color="000000"/>
              <w:right w:val="nil"/>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p>
        </w:tc>
        <w:tc>
          <w:tcPr>
            <w:tcW w:w="1269" w:type="dxa"/>
            <w:tcBorders>
              <w:top w:val="single" w:sz="6" w:space="0" w:color="000000"/>
              <w:left w:val="nil"/>
              <w:bottom w:val="single" w:sz="6" w:space="0" w:color="000000"/>
              <w:right w:val="nil"/>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p>
        </w:tc>
        <w:tc>
          <w:tcPr>
            <w:tcW w:w="943" w:type="dxa"/>
            <w:tcBorders>
              <w:top w:val="single" w:sz="6" w:space="0" w:color="000000"/>
              <w:left w:val="nil"/>
              <w:bottom w:val="single" w:sz="6" w:space="0" w:color="000000"/>
              <w:right w:val="single" w:sz="6" w:space="0" w:color="000000"/>
            </w:tcBorders>
          </w:tcPr>
          <w:p w:rsidR="00076A58" w:rsidRPr="00611A5F" w:rsidRDefault="00076A58" w:rsidP="00611A5F">
            <w:pPr>
              <w:autoSpaceDE w:val="0"/>
              <w:autoSpaceDN w:val="0"/>
              <w:adjustRightInd w:val="0"/>
              <w:spacing w:after="0" w:line="240" w:lineRule="auto"/>
              <w:rPr>
                <w:rFonts w:ascii="Times New Roman" w:hAnsi="Times New Roman"/>
                <w:b/>
                <w:bCs/>
                <w:color w:val="000000"/>
                <w:sz w:val="18"/>
                <w:szCs w:val="18"/>
                <w:lang w:eastAsia="en-US"/>
              </w:rPr>
            </w:pPr>
          </w:p>
        </w:tc>
        <w:tc>
          <w:tcPr>
            <w:tcW w:w="1256" w:type="dxa"/>
            <w:tcBorders>
              <w:top w:val="single" w:sz="6" w:space="0" w:color="000000"/>
              <w:left w:val="single" w:sz="6" w:space="0" w:color="000000"/>
              <w:bottom w:val="single" w:sz="6" w:space="0" w:color="000000"/>
              <w:right w:val="single" w:sz="6" w:space="0" w:color="000000"/>
            </w:tcBorders>
            <w:shd w:val="solid" w:color="FFFFFF" w:fill="auto"/>
          </w:tcPr>
          <w:p w:rsidR="00076A58" w:rsidRPr="00611A5F" w:rsidRDefault="00076A58" w:rsidP="00611A5F">
            <w:pPr>
              <w:autoSpaceDE w:val="0"/>
              <w:autoSpaceDN w:val="0"/>
              <w:adjustRightInd w:val="0"/>
              <w:spacing w:after="0" w:line="240" w:lineRule="auto"/>
              <w:jc w:val="right"/>
              <w:rPr>
                <w:rFonts w:ascii="Times New Roman" w:hAnsi="Times New Roman"/>
                <w:b/>
                <w:bCs/>
                <w:color w:val="000000"/>
                <w:sz w:val="18"/>
                <w:szCs w:val="18"/>
                <w:lang w:eastAsia="en-US"/>
              </w:rPr>
            </w:pPr>
            <w:r w:rsidRPr="00611A5F">
              <w:rPr>
                <w:rFonts w:ascii="Times New Roman" w:hAnsi="Times New Roman"/>
                <w:b/>
                <w:bCs/>
                <w:color w:val="000000"/>
                <w:sz w:val="18"/>
                <w:szCs w:val="18"/>
                <w:lang w:eastAsia="en-US"/>
              </w:rPr>
              <w:t>358 689,6</w:t>
            </w:r>
          </w:p>
        </w:tc>
      </w:tr>
    </w:tbl>
    <w:p w:rsidR="00076A58" w:rsidRDefault="00076A58" w:rsidP="0080229B">
      <w:pPr>
        <w:spacing w:after="0" w:line="240" w:lineRule="auto"/>
        <w:rPr>
          <w:rFonts w:ascii="Times New Roman" w:hAnsi="Times New Roman"/>
          <w:sz w:val="18"/>
          <w:szCs w:val="18"/>
        </w:rPr>
      </w:pPr>
    </w:p>
    <w:tbl>
      <w:tblPr>
        <w:tblW w:w="11214" w:type="dxa"/>
        <w:jc w:val="center"/>
        <w:tblInd w:w="93" w:type="dxa"/>
        <w:tblLayout w:type="fixed"/>
        <w:tblLook w:val="00A0"/>
      </w:tblPr>
      <w:tblGrid>
        <w:gridCol w:w="4960"/>
        <w:gridCol w:w="700"/>
        <w:gridCol w:w="640"/>
        <w:gridCol w:w="660"/>
        <w:gridCol w:w="1520"/>
        <w:gridCol w:w="749"/>
        <w:gridCol w:w="992"/>
        <w:gridCol w:w="993"/>
      </w:tblGrid>
      <w:tr w:rsidR="00076A58" w:rsidRPr="00B23A86" w:rsidTr="00B23A86">
        <w:trPr>
          <w:jc w:val="center"/>
        </w:trPr>
        <w:tc>
          <w:tcPr>
            <w:tcW w:w="49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254" w:type="dxa"/>
            <w:gridSpan w:val="4"/>
            <w:vMerge w:val="restart"/>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Приложение 8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B23A86" w:rsidTr="00B23A86">
        <w:trPr>
          <w:jc w:val="center"/>
        </w:trPr>
        <w:tc>
          <w:tcPr>
            <w:tcW w:w="49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254"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49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254"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49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70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4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66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254"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49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 </w:t>
            </w:r>
          </w:p>
        </w:tc>
        <w:tc>
          <w:tcPr>
            <w:tcW w:w="70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 </w:t>
            </w:r>
          </w:p>
        </w:tc>
        <w:tc>
          <w:tcPr>
            <w:tcW w:w="64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 </w:t>
            </w:r>
          </w:p>
        </w:tc>
        <w:tc>
          <w:tcPr>
            <w:tcW w:w="660" w:type="dxa"/>
            <w:tcBorders>
              <w:top w:val="nil"/>
              <w:left w:val="nil"/>
              <w:bottom w:val="nil"/>
              <w:right w:val="nil"/>
            </w:tcBorders>
            <w:shd w:val="clear" w:color="000000" w:fill="FFFFFF"/>
            <w:vAlign w:val="bottom"/>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 </w:t>
            </w:r>
          </w:p>
        </w:tc>
        <w:tc>
          <w:tcPr>
            <w:tcW w:w="4254"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9229" w:type="dxa"/>
            <w:gridSpan w:val="6"/>
            <w:tcBorders>
              <w:top w:val="nil"/>
              <w:left w:val="nil"/>
              <w:bottom w:val="nil"/>
              <w:right w:val="nil"/>
            </w:tcBorders>
            <w:shd w:val="clear" w:color="000000" w:fill="FFFFFF"/>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 xml:space="preserve">Ведомственная структура расходов бюджета Притобольного района </w:t>
            </w:r>
            <w:r w:rsidRPr="00B23A86">
              <w:rPr>
                <w:rFonts w:ascii="Times New Roman" w:hAnsi="Times New Roman"/>
                <w:b/>
                <w:bCs/>
                <w:color w:val="000000"/>
                <w:sz w:val="18"/>
                <w:szCs w:val="18"/>
              </w:rPr>
              <w:br/>
              <w:t>на плановый период 2023 и 2024 годов</w:t>
            </w:r>
          </w:p>
        </w:tc>
        <w:tc>
          <w:tcPr>
            <w:tcW w:w="1985" w:type="dxa"/>
            <w:gridSpan w:val="2"/>
            <w:tcBorders>
              <w:top w:val="nil"/>
              <w:left w:val="nil"/>
              <w:bottom w:val="nil"/>
              <w:right w:val="nil"/>
            </w:tcBorders>
            <w:noWrap/>
            <w:vAlign w:val="bottom"/>
          </w:tcPr>
          <w:p w:rsidR="00076A58" w:rsidRPr="00B23A86" w:rsidRDefault="00076A58" w:rsidP="00B23A86">
            <w:pPr>
              <w:spacing w:after="0" w:line="240" w:lineRule="auto"/>
              <w:rPr>
                <w:color w:val="000000"/>
                <w:sz w:val="18"/>
                <w:szCs w:val="18"/>
              </w:rPr>
            </w:pPr>
            <w:r w:rsidRPr="00B23A86">
              <w:rPr>
                <w:color w:val="000000"/>
                <w:sz w:val="18"/>
                <w:szCs w:val="18"/>
              </w:rPr>
              <w:t> </w:t>
            </w:r>
          </w:p>
        </w:tc>
      </w:tr>
      <w:tr w:rsidR="00076A58" w:rsidRPr="00B23A86" w:rsidTr="00B23A86">
        <w:trPr>
          <w:jc w:val="center"/>
        </w:trPr>
        <w:tc>
          <w:tcPr>
            <w:tcW w:w="11214" w:type="dxa"/>
            <w:gridSpan w:val="8"/>
            <w:tcBorders>
              <w:top w:val="nil"/>
              <w:left w:val="nil"/>
              <w:bottom w:val="single" w:sz="4" w:space="0" w:color="000000"/>
              <w:right w:val="nil"/>
            </w:tcBorders>
            <w:shd w:val="clear" w:color="000000" w:fill="FFFFFF"/>
            <w:noWrap/>
            <w:vAlign w:val="bottom"/>
          </w:tcPr>
          <w:p w:rsidR="00076A58" w:rsidRPr="00B23A86" w:rsidRDefault="00076A58" w:rsidP="00B23A86">
            <w:pPr>
              <w:spacing w:after="0" w:line="240" w:lineRule="auto"/>
              <w:jc w:val="right"/>
              <w:rPr>
                <w:rFonts w:ascii="Times New Roman" w:hAnsi="Times New Roman"/>
                <w:color w:val="000000"/>
                <w:sz w:val="18"/>
                <w:szCs w:val="18"/>
              </w:rPr>
            </w:pPr>
            <w:r w:rsidRPr="00B23A86">
              <w:rPr>
                <w:rFonts w:ascii="Times New Roman" w:hAnsi="Times New Roman"/>
                <w:color w:val="000000"/>
                <w:sz w:val="18"/>
                <w:szCs w:val="18"/>
              </w:rPr>
              <w:t>Единица измерения:тыс. руб.</w:t>
            </w:r>
          </w:p>
        </w:tc>
      </w:tr>
      <w:tr w:rsidR="00076A58" w:rsidRPr="00B23A86" w:rsidTr="00B23A86">
        <w:trPr>
          <w:jc w:val="center"/>
        </w:trPr>
        <w:tc>
          <w:tcPr>
            <w:tcW w:w="4960"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Наименование показателя</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Расп</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Рз</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Пр</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ЦСР</w:t>
            </w:r>
          </w:p>
        </w:tc>
        <w:tc>
          <w:tcPr>
            <w:tcW w:w="749" w:type="dxa"/>
            <w:vMerge w:val="restart"/>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ВР</w:t>
            </w:r>
          </w:p>
        </w:tc>
        <w:tc>
          <w:tcPr>
            <w:tcW w:w="1985" w:type="dxa"/>
            <w:gridSpan w:val="2"/>
            <w:tcBorders>
              <w:top w:val="single" w:sz="4" w:space="0" w:color="000000"/>
              <w:left w:val="nil"/>
              <w:bottom w:val="single" w:sz="4" w:space="0" w:color="auto"/>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Сумма</w:t>
            </w:r>
          </w:p>
        </w:tc>
      </w:tr>
      <w:tr w:rsidR="00076A58" w:rsidRPr="00B23A86" w:rsidTr="00B23A86">
        <w:trPr>
          <w:jc w:val="center"/>
        </w:trPr>
        <w:tc>
          <w:tcPr>
            <w:tcW w:w="496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70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152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749"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992" w:type="dxa"/>
            <w:tcBorders>
              <w:top w:val="nil"/>
              <w:left w:val="nil"/>
              <w:bottom w:val="single" w:sz="4" w:space="0" w:color="auto"/>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2023 год</w:t>
            </w:r>
          </w:p>
        </w:tc>
        <w:tc>
          <w:tcPr>
            <w:tcW w:w="993" w:type="dxa"/>
            <w:tcBorders>
              <w:top w:val="nil"/>
              <w:left w:val="nil"/>
              <w:bottom w:val="single" w:sz="4" w:space="0" w:color="auto"/>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2024 год</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Отдел образования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 </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 </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 </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238 681,4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237 713,6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ОБРАЗОВАНИЕ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 </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 </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214 111,4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213 143,6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Дошкольное образование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 </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39 449,4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38 809,4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39 449,4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38 809,4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39 449,4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38 809,4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39 449,4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38 809,4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jc w:val="both"/>
              <w:outlineLvl w:val="5"/>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0310212010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12 628,4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12 628,4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0310212010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12 628,4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12 628,4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0310212020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293,0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293,0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jc w:val="both"/>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0310212020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293,0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293,0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детских дошкольных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0310280100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22 188,0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21 548,0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15 600,0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15 600,0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6 488,0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5 848,0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3 170,0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3 170,0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3 170,0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3 170,0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Общее образование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153 638,5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153 080,5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153 638,5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153 080,5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153 638,5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153 080,5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7 448,0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7 448,0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0310112240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1 351,0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1 351,0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0310112240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1 351,0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1 351,0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0310180150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4 624,0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4 624,0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0310180150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4 624,0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4 624,0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0310180210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480,0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0310180210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480,0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03101S2240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993,0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993,0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03101S2240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993,0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993,0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146 190,5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145 632,5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6 700,0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6 700,0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3 500,0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3 500,0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3 200,0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3 200,0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0310212030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86 187,8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86 187,8</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0310212030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86 187,8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86 187,8</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0310212040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1 941,0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1 941,0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0310212040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1 941,0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1 941,0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общеобразовательных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0310280200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45 847,9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45 289,9</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19 500,0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19 500,0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24 567,9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24 009,9</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0310280200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1 780,0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1 780,0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03102L3042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5 513,8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5 513,8</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03102L3042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5 513,8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5 513,8</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Дополнительное образование детей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8 362,8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8 595,0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8 362,8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8 595,0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392,0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0300110970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392,0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0300110970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392,0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7 970,8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8 203,0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7 970,8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8 203,0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дома детского творчества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0320280301</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865,0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865,0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0320280301</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865,0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865,0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0320280302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1 911,0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1 911,0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1 911,0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1 911,0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0320280303</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3 303,9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3 451,6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0320280303</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3 251,0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3 396,4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0320280303</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52,9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55,2</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0320280304</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1 890,9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1 975,4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0320280304</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1 838,1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1 920,1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0320280304</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52,8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55,3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Профессиональная подготовка, переподготовка и повышение квалификации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"Кадровое обеспечение системы образования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0330000000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0330200000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0330212130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0330212130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Молодежная политика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2 488,7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2 486,7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2 488,7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2 486,7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0310289980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0310289980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2 486,7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2 486,7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2 486,7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2 486,7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детейв лагерях дневного пребывания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0320112430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937,5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937,5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0320112430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937,5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937,5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0320112440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0320112440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0320112450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1 074,6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1 074,6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0320112450</w:t>
            </w:r>
          </w:p>
        </w:tc>
        <w:tc>
          <w:tcPr>
            <w:tcW w:w="74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1 074,6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1 074,6</w:t>
            </w:r>
          </w:p>
        </w:tc>
      </w:tr>
      <w:tr w:rsidR="00076A58" w:rsidRPr="00B23A86" w:rsidTr="00B23A86">
        <w:trPr>
          <w:jc w:val="center"/>
        </w:trPr>
        <w:tc>
          <w:tcPr>
            <w:tcW w:w="4960" w:type="dxa"/>
            <w:tcBorders>
              <w:top w:val="nil"/>
              <w:left w:val="nil"/>
              <w:bottom w:val="nil"/>
              <w:right w:val="nil"/>
            </w:tcBorders>
            <w:vAlign w:val="bottom"/>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00" w:type="dxa"/>
            <w:tcBorders>
              <w:top w:val="nil"/>
              <w:left w:val="single" w:sz="4" w:space="0" w:color="000000"/>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03201S2430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9,4</w:t>
            </w:r>
          </w:p>
        </w:tc>
      </w:tr>
      <w:tr w:rsidR="00076A58" w:rsidRPr="00B23A86" w:rsidTr="00B23A86">
        <w:trPr>
          <w:jc w:val="center"/>
        </w:trPr>
        <w:tc>
          <w:tcPr>
            <w:tcW w:w="4960" w:type="dxa"/>
            <w:tcBorders>
              <w:top w:val="single" w:sz="4" w:space="0" w:color="000000"/>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03201S2430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03201S2440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03201S2440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03201S2450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03201S2450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вопросы в области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9 797,0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9 797,0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9 797,0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9 797,0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0300200000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8 373,0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8 373,0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методического кабинета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0300280401</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3 356,0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3 356,0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0300280401</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2 876,0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2 876,0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0300280401</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группы хозяйственного обслуживания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0300280403</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4 200,0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4 200,0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0300280403</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4 160,0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4 160,0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0300280403</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0300280900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817,0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817,0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0300280900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1 424,0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1 424,0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1 424,0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1 424,0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0320112190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1 169,0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1 169,0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0320112190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0320112190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0320112390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255,0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255,0</w:t>
            </w:r>
          </w:p>
        </w:tc>
      </w:tr>
      <w:tr w:rsidR="00076A58" w:rsidRPr="00B23A86" w:rsidTr="00B23A86">
        <w:trPr>
          <w:jc w:val="center"/>
        </w:trPr>
        <w:tc>
          <w:tcPr>
            <w:tcW w:w="4960" w:type="dxa"/>
            <w:tcBorders>
              <w:top w:val="nil"/>
              <w:left w:val="single" w:sz="4" w:space="0" w:color="000000"/>
              <w:bottom w:val="single" w:sz="4" w:space="0" w:color="auto"/>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0320112390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255,0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255,0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24 570,0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24 570,0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Охрана семьи и детства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24 570,0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24 570,0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24 570,0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24 570,0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1 590,0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1 590,0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0310100000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1 590,0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1 590,0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0310112200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1 590,0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1 590,0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0310112200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1 590,0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1 590,0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22 980,0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22 980,0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0320100000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22 980,0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22 980,0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Содержание детей в приемных семьях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0320111450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11 609,0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11 609,0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0320111450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11 609,0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11 609,0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Выплата вознаграждения опекунам (попечителям), приемным родителям</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0320111460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8 899,0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8 899,0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0320111460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8 899,0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8 899,0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Содержание детей в семьях опекунов (попечителей)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0320111470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2 472,0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2 472,0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025</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0320111470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2 472,0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2 472,0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Отдел культуры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27 589,1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27 589,1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ОБРАЗОВАНИЕ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3 199,0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3 199,0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Дополнительное образование детей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3 199,0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3 199,0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3 062,0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3 062,0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Развитие дополнительного образования в сфере культуры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0400300000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3 062,0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3 062,0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0400380990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3 042,0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3 042,0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0400380990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2 795,0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2 795,0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0400380990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217,0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217,0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0400380990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07</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КУЛЬТУРА, КИНЕМАТОГРАФИЯ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24 390,1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24 390,1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Культура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21 680,1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21 680,1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21 132,1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21 132,1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12 822,1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12 822,1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0400180990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11 258,0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11 258,0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10 400,0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10 400,0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786,0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786,0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72,0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328,0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328,0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04001L4670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1 164,1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1 164,1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04001L4670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1 164,1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1 164,1</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Совершенствование и развитие библиотечно-информационной деятельности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0400200000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8 310,0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8 310,0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8 310,0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8 310,0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7 800,0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7 800,0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0400280990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548,0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548,0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548,0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548,0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548,0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548,0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398,0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5190010970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вопросы в области культуры, кинематографии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2 710,0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2 710,0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"Культура Притобольного района (2022-2024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2 710,0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2 710,0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0400400000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2 710,0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2 710,0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группы хозяйственного обслуживания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0400480502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1 960,0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0400480502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1 950,0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0400480502</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0400480900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750,0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750,0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026</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08</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0400480900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Притобольная районная Дума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2 131,0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2 131,0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ОБЩЕГОСУДАРСТВЕННЫЕ ВОПРОСЫ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2 131,0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2 131,0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1 221,0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1 221,0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1 221,0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1 221,0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Притобольной районной Думы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1 221,0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1 221,0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Председатель Притобольной районной Думы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5110084000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5110084000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Депутаты Притобольной районной Думы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5110084500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5110084500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Аппарат Притобольной районной Думы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5110084600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747,0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747,0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5110084600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630,0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5110084600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910,0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910,0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Контрольно-счетной палаты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5130000000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Аппарат Контрольно-счетной палаты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5130085700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5130085700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890,0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5130085700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Администрация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24 948,9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24 391,4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ОБЩЕГОСУДАРСТВЕННЫЕ ВОПРОСЫ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16 932,1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16 521,9</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914,0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914,0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914,0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914,0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Глава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5120085000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914,0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5120085000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914,0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914,0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14 176,0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14 176,0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14 176,0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14 176,0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14 176,0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14 176,0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Аппарат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5120085500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14 176,0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14 176,0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5120085500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11 700,0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11 700,0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5120085500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2 463,0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2 463,0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5120085500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Судебная система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5190051200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5190051200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1,8</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общегосударственные вопросы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1 840,3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1 430,3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410,0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2600189980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2600189980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Управление и распоряжение муниципальным имуществом и земельными участками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2600200000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380,0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2600289980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2600289980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380,0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1 430,3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1 430,3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Взносы в ассоциацию "Совет муниципальных образований Курганской области"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5180086700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5180086700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1 410,3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1 410,3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5190014150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5190014150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5190014150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5190016090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5190016090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5190016100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0,2</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5190016100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0,2</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5190016200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5190016200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2,4</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2,4</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5190019500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5190019500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4,7</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5190059310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1 075,0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1 075,0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5190059310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766,0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766,0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5190059310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309,0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309,0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НАЦИОНАЛЬНАЯ БЕЗОПАСНОСТЬ И ПРАВООХРАНИТЕЛЬНАЯ ДЕЯТЕЛЬНОСТЬ</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1 480,3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1 298,0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Гражданская оборона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1 480,3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1 298,0</w:t>
            </w:r>
          </w:p>
        </w:tc>
      </w:tr>
      <w:tr w:rsidR="00076A58" w:rsidRPr="00B23A86" w:rsidTr="00B23A86">
        <w:trPr>
          <w:jc w:val="center"/>
        </w:trPr>
        <w:tc>
          <w:tcPr>
            <w:tcW w:w="496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1 380,3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Предупреждение пожаров и снижение сопутствующих потерь от них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1000100000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1000300000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1 338,3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1 338,3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1 198,0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140,3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1 298,0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1 298,0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5180086020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5180086020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1 198,0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НАЦИОНАЛЬНАЯ ЭКОНОМИКА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6 460,0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6 495,0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Сельское хозяйство и рыболовство</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41,0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"Развитие агропромышленного комплекса в Притобольном районе" на 2017-2025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2300000000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2300100000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2300189980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2300189980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5190015500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Дорожное хозяйство (дорожные фонды)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6 392,0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6 444,0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6 392,0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6 444,0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Муниципальный дорожный фонд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5160000000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6 392,0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6 444,0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за счет муниципального дорожного фонда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5160086400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6 392,0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6 444,0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5160086400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6 392,0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6 444,0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вопросы в области национальной экономики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1400000000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22,0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Проведение правонарушений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1400100000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11,5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1400189990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11,5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1400189990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11,5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Противодействие незаконному обороту наркотиков</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1400289990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1400289990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Повышение безопасности дорожного движения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1400300000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Противодействие коррупции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1400400000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1400489990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1400489990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"Развитие туризма в Притобольном районе на 2021-2025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2900000000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2900300000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2900389990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ЖИЛИЩНО-КОММУНАЛЬНОЕ ХОЗЯЙСТВО</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Жилищное хозяйство</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Взносы на капитальный ремонт общего имущества в многоквартирных домах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5180086600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5180086600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5190014040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05</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5190014040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40,5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40,5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населения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Единовременная материальная помощь Почетным гражданам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5180086200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5180086200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36,0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36,0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вопросы в области социальной политики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4,5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4,5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4,5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4,5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Доступность информации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2100500000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2100589980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2100589980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Социокультурная реабилитация людей с ограниченными возможностями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2100800000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2100889980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098</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2100889980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Финансовый отдел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50 464,1</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49 975,0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ОБЩЕГОСУДАРСТВЕННЫЕ ВОПРОСЫ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16 664,9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16 912,6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14 901,0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14 901,0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14 901,0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14 901,0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14 901,0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14 901,0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2710400000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14 901,0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14 901,0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14 901,0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14 901,0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13 711,0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13 711,0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1 190,0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1 190,0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06</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2710480900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Резервные фонды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85,0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85,0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85,0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85,0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85,0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85,0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Формирование резервного фонда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2710100000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85,0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Резервный фонд Администрации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2710186000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2710186000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Резервный фонд на оплату работ по предотвращению и ликвидации последствий ЧС</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2710186010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2710186010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Другие общегосударственные вопросы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1 678,9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1 926,6</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1 573,6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1 821,3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1 573,6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1 821,3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Обеспечение сбалансированности районного бюджета в долгосрочном периоде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2710200000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1 523,6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1 771,3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2710283900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1 523,6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1 771,3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2710283900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1 523,6</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1 771,3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2710500000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2710589980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2710589980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105,3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105,3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Расходы на проведение районных мероприятий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105,0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105,0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5140085800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5140085800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60,0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5140085810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5140085810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пожилых людей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5140085820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30,0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5140085820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30,0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5190016100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 xml:space="preserve"> Межбюджетные трансферты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5190016100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0,3</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НАЦИОНАЛЬНАЯ ОБОРОНА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1 680,9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1 740,7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Мобилизационная и вневойсковая подготовка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1 680,9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1 740,7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1 680,9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1 740,7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1 680,9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1 740,7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5190051180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1 680,9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1 740,7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5190051180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1 401,0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1 457,0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5190051180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279,9</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283,7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СОЦИАЛЬНАЯ ПОЛИТИКА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населения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75,0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75,0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2710300000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2710389980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2710389980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25,0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25,0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Оказание материальной помощи малоимущим пенсионерам и семьям с детьми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5180086300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10</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03</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5180086300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800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50,0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32 043,3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color w:val="000000"/>
                <w:sz w:val="18"/>
                <w:szCs w:val="18"/>
              </w:rPr>
            </w:pPr>
            <w:r w:rsidRPr="00B23A86">
              <w:rPr>
                <w:rFonts w:ascii="Times New Roman" w:hAnsi="Times New Roman"/>
                <w:color w:val="000000"/>
                <w:sz w:val="18"/>
                <w:szCs w:val="18"/>
              </w:rPr>
              <w:t>31 246,7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Выравнивание бюджетной обеспеченности муниципальных образований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2720100000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Выравнивание бюджетной обеспеченности сельских поселений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2720183600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01</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2720183600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4 637,0</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4 637,0</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Иные дотации</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2700000000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Подпрограмма "Развитие системы межбюджетных отношений в Притобольном районе"</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2720000000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4"/>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2720200000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4"/>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4"/>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5"/>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2720283700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5"/>
              <w:rPr>
                <w:rFonts w:ascii="Times New Roman" w:hAnsi="Times New Roman"/>
                <w:color w:val="000000"/>
                <w:sz w:val="18"/>
                <w:szCs w:val="18"/>
              </w:rPr>
            </w:pPr>
            <w:r w:rsidRPr="00B23A86">
              <w:rPr>
                <w:rFonts w:ascii="Times New Roman" w:hAnsi="Times New Roman"/>
                <w:color w:val="000000"/>
                <w:sz w:val="18"/>
                <w:szCs w:val="18"/>
              </w:rPr>
              <w:t>000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5"/>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496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6"/>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70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900</w:t>
            </w:r>
          </w:p>
        </w:tc>
        <w:tc>
          <w:tcPr>
            <w:tcW w:w="6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14</w:t>
            </w:r>
          </w:p>
        </w:tc>
        <w:tc>
          <w:tcPr>
            <w:tcW w:w="66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02</w:t>
            </w:r>
          </w:p>
        </w:tc>
        <w:tc>
          <w:tcPr>
            <w:tcW w:w="152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2720283700</w:t>
            </w:r>
          </w:p>
        </w:tc>
        <w:tc>
          <w:tcPr>
            <w:tcW w:w="74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6"/>
              <w:rPr>
                <w:rFonts w:ascii="Times New Roman" w:hAnsi="Times New Roman"/>
                <w:color w:val="000000"/>
                <w:sz w:val="18"/>
                <w:szCs w:val="18"/>
              </w:rPr>
            </w:pPr>
            <w:r w:rsidRPr="00B23A86">
              <w:rPr>
                <w:rFonts w:ascii="Times New Roman" w:hAnsi="Times New Roman"/>
                <w:color w:val="000000"/>
                <w:sz w:val="18"/>
                <w:szCs w:val="18"/>
              </w:rPr>
              <w:t>500</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27 406,3</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6"/>
              <w:rPr>
                <w:rFonts w:ascii="Times New Roman" w:hAnsi="Times New Roman"/>
                <w:color w:val="000000"/>
                <w:sz w:val="18"/>
                <w:szCs w:val="18"/>
              </w:rPr>
            </w:pPr>
            <w:r w:rsidRPr="00B23A86">
              <w:rPr>
                <w:rFonts w:ascii="Times New Roman" w:hAnsi="Times New Roman"/>
                <w:color w:val="000000"/>
                <w:sz w:val="18"/>
                <w:szCs w:val="18"/>
              </w:rPr>
              <w:t>26 609,7</w:t>
            </w:r>
          </w:p>
        </w:tc>
      </w:tr>
      <w:tr w:rsidR="00076A58" w:rsidRPr="00B23A86" w:rsidTr="00B23A86">
        <w:trPr>
          <w:jc w:val="center"/>
        </w:trPr>
        <w:tc>
          <w:tcPr>
            <w:tcW w:w="9229" w:type="dxa"/>
            <w:gridSpan w:val="6"/>
            <w:tcBorders>
              <w:top w:val="single" w:sz="4" w:space="0" w:color="000000"/>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ВСЕГО РАСХОДОВ:</w:t>
            </w:r>
          </w:p>
        </w:tc>
        <w:tc>
          <w:tcPr>
            <w:tcW w:w="99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343 814,5</w:t>
            </w:r>
          </w:p>
        </w:tc>
        <w:tc>
          <w:tcPr>
            <w:tcW w:w="99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341 800,1</w:t>
            </w:r>
          </w:p>
        </w:tc>
      </w:tr>
    </w:tbl>
    <w:p w:rsidR="00076A58" w:rsidRDefault="00076A58" w:rsidP="0080229B">
      <w:pPr>
        <w:spacing w:after="0" w:line="240" w:lineRule="auto"/>
        <w:rPr>
          <w:rFonts w:ascii="Times New Roman" w:hAnsi="Times New Roman"/>
          <w:sz w:val="18"/>
          <w:szCs w:val="18"/>
        </w:rPr>
      </w:pPr>
    </w:p>
    <w:tbl>
      <w:tblPr>
        <w:tblW w:w="11315" w:type="dxa"/>
        <w:jc w:val="center"/>
        <w:tblLook w:val="00A0"/>
      </w:tblPr>
      <w:tblGrid>
        <w:gridCol w:w="7280"/>
        <w:gridCol w:w="1840"/>
        <w:gridCol w:w="832"/>
        <w:gridCol w:w="1363"/>
      </w:tblGrid>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val="restart"/>
            <w:tcBorders>
              <w:top w:val="nil"/>
              <w:left w:val="nil"/>
              <w:bottom w:val="nil"/>
              <w:right w:val="nil"/>
            </w:tcBorders>
            <w:shd w:val="clear" w:color="000000" w:fill="FFFFFF"/>
            <w:vAlign w:val="bottom"/>
          </w:tcPr>
          <w:p w:rsidR="00076A58" w:rsidRPr="00B23A86" w:rsidRDefault="00076A58" w:rsidP="00B23A86">
            <w:pPr>
              <w:spacing w:after="0" w:line="240" w:lineRule="auto"/>
              <w:jc w:val="right"/>
              <w:rPr>
                <w:rFonts w:ascii="Times New Roman" w:hAnsi="Times New Roman"/>
                <w:sz w:val="18"/>
                <w:szCs w:val="18"/>
              </w:rPr>
            </w:pPr>
            <w:r w:rsidRPr="00B23A86">
              <w:rPr>
                <w:rFonts w:ascii="Times New Roman" w:hAnsi="Times New Roman"/>
                <w:sz w:val="18"/>
                <w:szCs w:val="18"/>
              </w:rPr>
              <w:t>Приложение 9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4035" w:type="dxa"/>
            <w:gridSpan w:val="3"/>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rPr>
          <w:jc w:val="center"/>
        </w:trPr>
        <w:tc>
          <w:tcPr>
            <w:tcW w:w="728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1840"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832"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1363"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b/>
                <w:bCs/>
                <w:sz w:val="18"/>
                <w:szCs w:val="18"/>
              </w:rPr>
            </w:pPr>
            <w:r w:rsidRPr="00B23A86">
              <w:rPr>
                <w:rFonts w:ascii="Times New Roman" w:hAnsi="Times New Roman"/>
                <w:b/>
                <w:bCs/>
                <w:sz w:val="18"/>
                <w:szCs w:val="18"/>
              </w:rPr>
              <w:t> </w:t>
            </w:r>
          </w:p>
        </w:tc>
      </w:tr>
      <w:tr w:rsidR="00076A58" w:rsidRPr="00B23A86" w:rsidTr="00B23A86">
        <w:trPr>
          <w:jc w:val="center"/>
        </w:trPr>
        <w:tc>
          <w:tcPr>
            <w:tcW w:w="11315" w:type="dxa"/>
            <w:gridSpan w:val="4"/>
            <w:tcBorders>
              <w:top w:val="nil"/>
              <w:left w:val="nil"/>
              <w:bottom w:val="nil"/>
              <w:right w:val="nil"/>
            </w:tcBorders>
            <w:shd w:val="clear" w:color="000000" w:fill="FFFFFF"/>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2022 год</w:t>
            </w:r>
          </w:p>
        </w:tc>
      </w:tr>
      <w:tr w:rsidR="00076A58" w:rsidRPr="00B23A86" w:rsidTr="00B23A86">
        <w:trPr>
          <w:jc w:val="center"/>
        </w:trPr>
        <w:tc>
          <w:tcPr>
            <w:tcW w:w="11315" w:type="dxa"/>
            <w:gridSpan w:val="4"/>
            <w:tcBorders>
              <w:top w:val="nil"/>
              <w:left w:val="nil"/>
              <w:bottom w:val="nil"/>
              <w:right w:val="nil"/>
            </w:tcBorders>
            <w:shd w:val="clear" w:color="000000" w:fill="FFFFFF"/>
            <w:noWrap/>
            <w:vAlign w:val="bottom"/>
          </w:tcPr>
          <w:p w:rsidR="00076A58" w:rsidRPr="00B23A86" w:rsidRDefault="00076A58" w:rsidP="00B23A86">
            <w:pPr>
              <w:spacing w:after="0" w:line="240" w:lineRule="auto"/>
              <w:jc w:val="right"/>
              <w:rPr>
                <w:rFonts w:ascii="Times New Roman" w:hAnsi="Times New Roman"/>
                <w:color w:val="000000"/>
                <w:sz w:val="18"/>
                <w:szCs w:val="18"/>
              </w:rPr>
            </w:pPr>
            <w:r w:rsidRPr="00B23A86">
              <w:rPr>
                <w:rFonts w:ascii="Times New Roman" w:hAnsi="Times New Roman"/>
                <w:color w:val="000000"/>
                <w:sz w:val="18"/>
                <w:szCs w:val="18"/>
              </w:rPr>
              <w:t>Единица измерения:тыс. руб.</w:t>
            </w:r>
          </w:p>
        </w:tc>
      </w:tr>
      <w:tr w:rsidR="00076A58" w:rsidRPr="00B23A86" w:rsidTr="00B23A86">
        <w:trPr>
          <w:trHeight w:val="207"/>
          <w:jc w:val="center"/>
        </w:trPr>
        <w:tc>
          <w:tcPr>
            <w:tcW w:w="72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Наименование показателя</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Ц.ст.</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Расх.</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Сумма</w:t>
            </w:r>
          </w:p>
        </w:tc>
      </w:tr>
      <w:tr w:rsidR="00076A58" w:rsidRPr="00B23A86" w:rsidTr="00B23A86">
        <w:trPr>
          <w:trHeight w:val="207"/>
          <w:jc w:val="center"/>
        </w:trPr>
        <w:tc>
          <w:tcPr>
            <w:tcW w:w="728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b/>
                <w:bCs/>
                <w:color w:val="000000"/>
                <w:sz w:val="18"/>
                <w:szCs w:val="18"/>
              </w:rPr>
            </w:pPr>
          </w:p>
        </w:tc>
      </w:tr>
      <w:tr w:rsidR="00076A58" w:rsidRPr="00B23A86" w:rsidTr="00B23A86">
        <w:trPr>
          <w:jc w:val="center"/>
        </w:trPr>
        <w:tc>
          <w:tcPr>
            <w:tcW w:w="7280"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0200000000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Информирование, поддержка и вовлечение молодёжи в социальную практику</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Активизация трудовой и жизненной активности молодёжи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101,0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Гражданско-патриотическое воспитание молодёжи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0200300000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48,0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0200389990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48,0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0200389990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0300000000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236 902,1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0300110970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0300110970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8 373,0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методического кабинета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0300280401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3 356,0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2 876,0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0300280403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4 200,0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4 160,0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817,0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800,0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17,0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0310000000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193 896,0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0310100000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9 038,0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0310112200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1 590,0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1 590,0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0310180150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4 624,0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0310180150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4 624,0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0310180210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480,0</w:t>
            </w:r>
          </w:p>
        </w:tc>
      </w:tr>
      <w:tr w:rsidR="00076A58" w:rsidRPr="00B23A86" w:rsidTr="00B23A86">
        <w:trPr>
          <w:jc w:val="center"/>
        </w:trPr>
        <w:tc>
          <w:tcPr>
            <w:tcW w:w="7280" w:type="dxa"/>
            <w:tcBorders>
              <w:top w:val="nil"/>
              <w:left w:val="nil"/>
              <w:bottom w:val="nil"/>
              <w:right w:val="nil"/>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0310180210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480,0</w:t>
            </w:r>
          </w:p>
        </w:tc>
      </w:tr>
      <w:tr w:rsidR="00076A58" w:rsidRPr="00B23A86" w:rsidTr="00B23A86">
        <w:trPr>
          <w:jc w:val="center"/>
        </w:trPr>
        <w:tc>
          <w:tcPr>
            <w:tcW w:w="7280"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03101S2240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r>
      <w:tr w:rsidR="00076A58" w:rsidRPr="00B23A86" w:rsidTr="00B23A86">
        <w:trPr>
          <w:jc w:val="center"/>
        </w:trPr>
        <w:tc>
          <w:tcPr>
            <w:tcW w:w="7280" w:type="dxa"/>
            <w:tcBorders>
              <w:top w:val="nil"/>
              <w:left w:val="single" w:sz="4" w:space="0" w:color="auto"/>
              <w:bottom w:val="single" w:sz="4" w:space="0" w:color="auto"/>
              <w:right w:val="single" w:sz="4" w:space="0" w:color="000000"/>
            </w:tcBorders>
            <w:vAlign w:val="bottom"/>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03101S2240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0310200000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184 858,0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7 870,0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4 220,0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3 650,0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12 628,4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12 628,4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293,0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293,0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86 187,8</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86 187,8</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1 941,0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1 941,0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0310253030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12 216,1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0310253030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12 216,1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детских дошкольных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19 188,0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15 600,0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3 488,0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общеобразовательных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35 847,9</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19 500,0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bookmarkStart w:id="24" w:name="RANGE!A102"/>
            <w:bookmarkEnd w:id="24"/>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14 567,9</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1 780,0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3 170,0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3 170,0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03102L3042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5 513,8</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03102L3042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5 513,8</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0320000000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33 866,1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0320100000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26 890,7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Содержание детей в приемных семьях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11 609,0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11 609,0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Выплата вознаграждения опекунам (попечителям), приемным родителям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0320111460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8 899,0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0320111460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8 899,0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Содержание детей в семьях опекунов (попечителей)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2 472,0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2 472,0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0320112190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1 169,0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0320112190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0320112190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0320112390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0320112390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Организация отдыха детейв лагерях дневного пребывания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9,4</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0320200000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6 975,4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дома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0320280301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745,0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0320280301</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745,0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детско-юношеской спортивной школы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0320280302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1 311,0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1 311,0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3 128,7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3 078,6</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1 790,7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1 740,7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0330000000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0330200000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0330212130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0330212130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Притобольного района "Культура Притобольного района (2022-2024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0400000000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25 840,0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11 958,0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10 658,0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10 400,0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186,0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328,0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04001L4670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04001L4670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8 110,0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0400280990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8 110,0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0400280990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7 800,0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0400280990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Развитие дополнительного образования в сфере культуры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0400300000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3 062,0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0400380990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3 042,0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2 795,0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217,0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rPr>
          <w:jc w:val="center"/>
        </w:trPr>
        <w:tc>
          <w:tcPr>
            <w:tcW w:w="7280"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0400400000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2 710,0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0400480502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0400480502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0400480502</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0600000000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0600100000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0600300000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0600387310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0600387310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Содействие в участии субъектов малого и среднего предпринимательства в областных выставках-ярмарках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0600387320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0600387320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0600400000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0600487330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0600487330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0700000000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0700100000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Повышение квалификации муниципальных служащих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0700187410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0700187410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2022 год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0800000000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73,0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Организация проведения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0800100000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73,0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Организация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0800187510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0800187510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73,0</w:t>
            </w:r>
          </w:p>
        </w:tc>
      </w:tr>
      <w:tr w:rsidR="00076A58" w:rsidRPr="00B23A86" w:rsidTr="00B23A86">
        <w:trPr>
          <w:jc w:val="center"/>
        </w:trPr>
        <w:tc>
          <w:tcPr>
            <w:tcW w:w="7280"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1000000000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1 380,3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Предупреждение пожаров и снижение сопутствующих потерь от них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42,0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1000300000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1 338,3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1 338,3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1000389990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140,3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1100000000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1100100000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1100189990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1100189990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"Развитие торговли в Притобольном районе" на 2017-2022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1200000000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Организация и проведение районного конкурса "Лучший магазин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1200100000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1200189980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1200189980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1400000000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Профилактика правонарушений в Притобольном районе </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1400100000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11,5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1400189990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Противодействие незаконному обороту наркотиков</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Повышение безопасности дорожного движения в Притобольном районе</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Противодействие коррупции в Притобольном районе</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"Доступная среда длялюдей с ограниченными возможностями" на 2021-2025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2100000000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Доступность информации</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Социокультурная реабилитация людей с ограниченными возможностями</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2200000000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15 300,0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Развитие системы теплоснабжения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2200100000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15 300,0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2200189990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15 300,0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2200189990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15 300,0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2300000000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2300100000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2300189980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2300189980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"Улучшение условий и охраны труда в Притобольном районе" на 2019-2022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2400000000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Содействие работодателям в организации работ по охране труда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2400200000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2400289990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2400289990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2600189980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Управление и распоряжение муниципальным имуществом и земельными участками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2600200000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2600289980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370,0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2700000000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51 270,3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2710000000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18 486,0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Формирование резервного фонда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Резервный фонд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2710186000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2710186010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сбалансированности районного бюджета в долгосрочном периоде</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3 425,0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2710283900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3 425,0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2710283900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3 425,0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2710300000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2710389980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2710389980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2710400000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14 901,0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14 901,0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13 711,0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2710480900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2710500000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2710589980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2710589980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"Развитие системы межбюджетных отношений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2720000000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32 784,3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Выравнивание бюджетной обеспеченности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2720100000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5 796,0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2720183600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5 796,0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2720183600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5 796,0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2720200000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26 988,3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2720283700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26 988,3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2720283700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26 988,3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2800000000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18,0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2800100000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2800189980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2800189980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2800200000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2800289980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2800289980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2900000000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2900300000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2900389990</w:t>
            </w:r>
          </w:p>
        </w:tc>
        <w:tc>
          <w:tcPr>
            <w:tcW w:w="832"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5100000000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26 912,4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5110000000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1 221,0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Председатель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Депутаты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747,0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117,0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5120000000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14 390,0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Глава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5120085000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914,0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5120085500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13 476,0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11 700,0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1 763,0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5130000000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910,0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5130085700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5130085700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890,0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5130085700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Расходы на проведение районных мероприятий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5140000000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105,0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пожилых людей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Муниципальный дорожный фонд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5160000000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6 299,0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за счет муниципального дорожного фонда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5160086400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6 299,0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5160086400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6 299,0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5180000000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241,0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5180086020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5180086020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Единовременная материальная помощь Почетным гражданам района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Оказание материальной помощи малоимущим пенсионерам и семьям с детьми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5180086300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5180086300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Взносы на капитальный ремонт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5180086600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Взносы в ассоциацию "Совет муниципальных образований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5180086700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5190000000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3 746,4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685,0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535,0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5190010970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5190014040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5190014040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5190014150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325,0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5190014150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5190014150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5190015500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5190016090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5190016090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0,5</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5190016100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0,2</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5190016100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0,3</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5190019500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5190019500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5190051180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1 625,7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5190051180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1 352,0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5190051180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273,7</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5190051200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5190051200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3,1</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5190059310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1 075,0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5190059310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766,0</w:t>
            </w:r>
          </w:p>
        </w:tc>
      </w:tr>
      <w:tr w:rsidR="00076A58" w:rsidRPr="00B23A86" w:rsidTr="00B23A86">
        <w:trPr>
          <w:jc w:val="center"/>
        </w:trPr>
        <w:tc>
          <w:tcPr>
            <w:tcW w:w="7280"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5190059310</w:t>
            </w:r>
          </w:p>
        </w:tc>
        <w:tc>
          <w:tcPr>
            <w:tcW w:w="832"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309,0</w:t>
            </w:r>
          </w:p>
        </w:tc>
      </w:tr>
      <w:tr w:rsidR="00076A58" w:rsidRPr="00B23A86" w:rsidTr="00B23A86">
        <w:trPr>
          <w:jc w:val="center"/>
        </w:trPr>
        <w:tc>
          <w:tcPr>
            <w:tcW w:w="9952"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ВСЕГО РАСХОДОВ:</w:t>
            </w:r>
          </w:p>
        </w:tc>
        <w:tc>
          <w:tcPr>
            <w:tcW w:w="1363"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358 689,6</w:t>
            </w:r>
          </w:p>
        </w:tc>
      </w:tr>
    </w:tbl>
    <w:p w:rsidR="00076A58" w:rsidRDefault="00076A58" w:rsidP="0080229B">
      <w:pPr>
        <w:spacing w:after="0" w:line="240" w:lineRule="auto"/>
        <w:rPr>
          <w:rFonts w:ascii="Times New Roman" w:hAnsi="Times New Roman"/>
          <w:sz w:val="18"/>
          <w:szCs w:val="18"/>
        </w:rPr>
      </w:pPr>
    </w:p>
    <w:tbl>
      <w:tblPr>
        <w:tblW w:w="11072" w:type="dxa"/>
        <w:tblLayout w:type="fixed"/>
        <w:tblLook w:val="00A0"/>
      </w:tblPr>
      <w:tblGrid>
        <w:gridCol w:w="7103"/>
        <w:gridCol w:w="1417"/>
        <w:gridCol w:w="709"/>
        <w:gridCol w:w="967"/>
        <w:gridCol w:w="876"/>
      </w:tblGrid>
      <w:tr w:rsidR="00076A58" w:rsidRPr="00B23A86" w:rsidTr="00B23A86">
        <w:tc>
          <w:tcPr>
            <w:tcW w:w="7103"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3969" w:type="dxa"/>
            <w:gridSpan w:val="4"/>
            <w:vMerge w:val="restart"/>
            <w:tcBorders>
              <w:top w:val="nil"/>
              <w:left w:val="nil"/>
              <w:bottom w:val="nil"/>
              <w:right w:val="nil"/>
            </w:tcBorders>
            <w:shd w:val="clear" w:color="000000" w:fill="FFFFFF"/>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Приложение 10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B23A86" w:rsidTr="00B23A86">
        <w:tc>
          <w:tcPr>
            <w:tcW w:w="7103"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3969"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c>
          <w:tcPr>
            <w:tcW w:w="7103"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3969"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c>
          <w:tcPr>
            <w:tcW w:w="7103" w:type="dxa"/>
            <w:tcBorders>
              <w:top w:val="nil"/>
              <w:left w:val="nil"/>
              <w:bottom w:val="nil"/>
              <w:right w:val="nil"/>
            </w:tcBorders>
            <w:shd w:val="clear" w:color="000000" w:fill="FFFFFF"/>
            <w:noWrap/>
            <w:vAlign w:val="bottom"/>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 </w:t>
            </w:r>
          </w:p>
        </w:tc>
        <w:tc>
          <w:tcPr>
            <w:tcW w:w="3969" w:type="dxa"/>
            <w:gridSpan w:val="4"/>
            <w:vMerge/>
            <w:tcBorders>
              <w:top w:val="nil"/>
              <w:left w:val="nil"/>
              <w:bottom w:val="nil"/>
              <w:right w:val="nil"/>
            </w:tcBorders>
            <w:vAlign w:val="center"/>
          </w:tcPr>
          <w:p w:rsidR="00076A58" w:rsidRPr="00B23A86" w:rsidRDefault="00076A58" w:rsidP="00B23A86">
            <w:pPr>
              <w:spacing w:after="0" w:line="240" w:lineRule="auto"/>
              <w:rPr>
                <w:rFonts w:ascii="Times New Roman" w:hAnsi="Times New Roman"/>
                <w:sz w:val="18"/>
                <w:szCs w:val="18"/>
              </w:rPr>
            </w:pPr>
          </w:p>
        </w:tc>
      </w:tr>
      <w:tr w:rsidR="00076A58" w:rsidRPr="00B23A86" w:rsidTr="00B23A86">
        <w:tc>
          <w:tcPr>
            <w:tcW w:w="10196" w:type="dxa"/>
            <w:gridSpan w:val="4"/>
            <w:tcBorders>
              <w:top w:val="nil"/>
              <w:left w:val="nil"/>
              <w:bottom w:val="nil"/>
              <w:right w:val="nil"/>
            </w:tcBorders>
            <w:shd w:val="clear" w:color="000000" w:fill="FFFFFF"/>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плановый период 2023 и 2024 годов</w:t>
            </w:r>
          </w:p>
        </w:tc>
        <w:tc>
          <w:tcPr>
            <w:tcW w:w="876" w:type="dxa"/>
            <w:tcBorders>
              <w:top w:val="nil"/>
              <w:left w:val="nil"/>
              <w:bottom w:val="nil"/>
              <w:right w:val="nil"/>
            </w:tcBorders>
            <w:noWrap/>
            <w:vAlign w:val="bottom"/>
          </w:tcPr>
          <w:p w:rsidR="00076A58" w:rsidRPr="00B23A86" w:rsidRDefault="00076A58" w:rsidP="00B23A86">
            <w:pPr>
              <w:spacing w:after="0" w:line="240" w:lineRule="auto"/>
              <w:rPr>
                <w:sz w:val="18"/>
                <w:szCs w:val="18"/>
              </w:rPr>
            </w:pPr>
          </w:p>
        </w:tc>
      </w:tr>
      <w:tr w:rsidR="00076A58" w:rsidRPr="00B23A86" w:rsidTr="00B23A86">
        <w:tc>
          <w:tcPr>
            <w:tcW w:w="11072" w:type="dxa"/>
            <w:gridSpan w:val="5"/>
            <w:tcBorders>
              <w:top w:val="nil"/>
              <w:left w:val="nil"/>
              <w:bottom w:val="nil"/>
              <w:right w:val="nil"/>
            </w:tcBorders>
            <w:shd w:val="clear" w:color="000000" w:fill="FFFFFF"/>
            <w:noWrap/>
            <w:vAlign w:val="bottom"/>
          </w:tcPr>
          <w:p w:rsidR="00076A58" w:rsidRPr="00B23A86" w:rsidRDefault="00076A58" w:rsidP="00B23A86">
            <w:pPr>
              <w:spacing w:after="0" w:line="240" w:lineRule="auto"/>
              <w:jc w:val="right"/>
              <w:rPr>
                <w:rFonts w:ascii="Times New Roman" w:hAnsi="Times New Roman"/>
                <w:color w:val="000000"/>
                <w:sz w:val="18"/>
                <w:szCs w:val="18"/>
              </w:rPr>
            </w:pPr>
            <w:r w:rsidRPr="00B23A86">
              <w:rPr>
                <w:rFonts w:ascii="Times New Roman" w:hAnsi="Times New Roman"/>
                <w:color w:val="000000"/>
                <w:sz w:val="18"/>
                <w:szCs w:val="18"/>
              </w:rPr>
              <w:t>Единица измерения: тыс. руб.</w:t>
            </w:r>
          </w:p>
        </w:tc>
      </w:tr>
      <w:tr w:rsidR="00076A58" w:rsidRPr="00B23A86" w:rsidTr="00B23A86">
        <w:tc>
          <w:tcPr>
            <w:tcW w:w="710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Ц.ст.</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Расх.</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Сумма</w:t>
            </w:r>
          </w:p>
        </w:tc>
      </w:tr>
      <w:tr w:rsidR="00076A58" w:rsidRPr="00B23A86" w:rsidTr="00B23A86">
        <w:tc>
          <w:tcPr>
            <w:tcW w:w="7103"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076A58" w:rsidRPr="00B23A86" w:rsidRDefault="00076A58" w:rsidP="00B23A86">
            <w:pPr>
              <w:spacing w:after="0" w:line="240" w:lineRule="auto"/>
              <w:rPr>
                <w:rFonts w:ascii="Times New Roman" w:hAnsi="Times New Roman"/>
                <w:color w:val="000000"/>
                <w:sz w:val="18"/>
                <w:szCs w:val="18"/>
              </w:rPr>
            </w:pPr>
          </w:p>
        </w:tc>
        <w:tc>
          <w:tcPr>
            <w:tcW w:w="967" w:type="dxa"/>
            <w:tcBorders>
              <w:top w:val="nil"/>
              <w:left w:val="nil"/>
              <w:bottom w:val="single" w:sz="4" w:space="0" w:color="000000"/>
              <w:right w:val="single" w:sz="4" w:space="0" w:color="auto"/>
            </w:tcBorders>
            <w:shd w:val="clear" w:color="000000" w:fill="FFFFFF"/>
            <w:vAlign w:val="center"/>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2023 год</w:t>
            </w:r>
          </w:p>
        </w:tc>
        <w:tc>
          <w:tcPr>
            <w:tcW w:w="876" w:type="dxa"/>
            <w:tcBorders>
              <w:top w:val="nil"/>
              <w:left w:val="nil"/>
              <w:bottom w:val="single" w:sz="4" w:space="0" w:color="000000"/>
              <w:right w:val="single" w:sz="4" w:space="0" w:color="000000"/>
            </w:tcBorders>
            <w:shd w:val="clear" w:color="000000" w:fill="FFFFFF"/>
            <w:vAlign w:val="center"/>
          </w:tcPr>
          <w:p w:rsidR="00076A58" w:rsidRPr="00B23A86" w:rsidRDefault="00076A58" w:rsidP="00B23A86">
            <w:pPr>
              <w:spacing w:after="0" w:line="240" w:lineRule="auto"/>
              <w:jc w:val="center"/>
              <w:rPr>
                <w:rFonts w:ascii="Times New Roman" w:hAnsi="Times New Roman"/>
                <w:b/>
                <w:bCs/>
                <w:color w:val="000000"/>
                <w:sz w:val="18"/>
                <w:szCs w:val="18"/>
              </w:rPr>
            </w:pPr>
            <w:r w:rsidRPr="00B23A86">
              <w:rPr>
                <w:rFonts w:ascii="Times New Roman" w:hAnsi="Times New Roman"/>
                <w:b/>
                <w:bCs/>
                <w:color w:val="000000"/>
                <w:sz w:val="18"/>
                <w:szCs w:val="18"/>
              </w:rPr>
              <w:t>2024 год</w:t>
            </w:r>
          </w:p>
        </w:tc>
      </w:tr>
      <w:tr w:rsidR="00076A58" w:rsidRPr="00B23A86" w:rsidTr="00B23A86">
        <w:tc>
          <w:tcPr>
            <w:tcW w:w="7103"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0300000000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238 681,4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237 713,6</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0300110970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0300110970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392,0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0300200000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8 373,0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8 373,0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методического кабинета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0300280401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3 356,0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3 356,0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2 876,0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2 876,0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c>
          <w:tcPr>
            <w:tcW w:w="7103"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0300280403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4 200,0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4 200,0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4 160,0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4 160,0</w:t>
            </w:r>
          </w:p>
        </w:tc>
      </w:tr>
      <w:tr w:rsidR="00076A58" w:rsidRPr="00B23A86" w:rsidTr="00B23A86">
        <w:tc>
          <w:tcPr>
            <w:tcW w:w="7103" w:type="dxa"/>
            <w:tcBorders>
              <w:top w:val="nil"/>
              <w:left w:val="nil"/>
              <w:bottom w:val="nil"/>
              <w:right w:val="nil"/>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000000"/>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0300280403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40,0</w:t>
            </w:r>
          </w:p>
        </w:tc>
      </w:tr>
      <w:tr w:rsidR="00076A58" w:rsidRPr="00B23A86" w:rsidTr="00B23A86">
        <w:tc>
          <w:tcPr>
            <w:tcW w:w="7103"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0300280900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817,0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817,0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800,0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0300280900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"Развитие общего образования"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0310000000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194 679,9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193 479,9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0310100000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9 038,0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9 038,0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0310112200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1 590,0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1 590,0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1 590,0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1 590,0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0310112240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1 351,0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0310180150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4 624,0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4 624,0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0310180150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4 624,0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4 624,0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0310180210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480,0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0310180210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480,0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питанием обучающихся общеобразовательных организаций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03101S2240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r>
      <w:tr w:rsidR="00076A58" w:rsidRPr="00B23A86" w:rsidTr="00B23A86">
        <w:tc>
          <w:tcPr>
            <w:tcW w:w="7103" w:type="dxa"/>
            <w:tcBorders>
              <w:top w:val="nil"/>
              <w:left w:val="single" w:sz="4" w:space="0" w:color="auto"/>
              <w:bottom w:val="single" w:sz="4" w:space="0" w:color="auto"/>
              <w:right w:val="single" w:sz="4" w:space="0" w:color="000000"/>
            </w:tcBorders>
            <w:vAlign w:val="bottom"/>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03101S2240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993,0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0310200000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185 641,9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184 441,9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7 870,0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7 870,0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4 220,0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4 220,0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3 650,0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3 650,0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12 628,4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12 628,4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12 628,4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12 628,4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293,0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293,0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293,0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293,0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86 187,8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86 187,8</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86 187,8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86 187,8</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0310212040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1 941,0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1 941,0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0310212040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1 941,0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1 941,0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детских дошкольных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22 188,0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21 548,0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15 600,0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15 600,0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6 488,0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5 848,0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общеобразовательных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45 847,9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45 289,9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19 500,0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19 500,0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bookmarkStart w:id="25" w:name="RANGE!A100"/>
            <w:bookmarkEnd w:id="25"/>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24 567,9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24 009,9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1 780,0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3 170,0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3 170,0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3 170,0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3 170,0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03102L3042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5 513,8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5 513,8</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03102L3042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5 513,8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5 513,8</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0320000000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34 861,5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35 093,7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0320100000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26 890,7</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26 890,7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Содержание детей в приемных семьях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11 609,0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11 609,0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11 609,0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11 609,0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Выплата вознаграждения опекунам (попечителям), приемным родителям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0320111460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8 899,0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8 899,0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0320111460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8 899,0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8 899,0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Содержание детей в семьях опекунов (попечителей)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0320111470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2 472,0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2 472,0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0320111470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2 472,0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2 472,0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0320112190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1 169,0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1 169,0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0320112190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0320112190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0320112390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0320112390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255,0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Организация отдыха детейв лагерях дневного пребывания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937,5</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0320112450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1 074,6</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9,4</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03201S2450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10,7</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03201S2450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10,7</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0320200000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7 970,8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8 203,0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дома детского творчества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0320280301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865,0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865,0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0320280301</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865,0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865,0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детско-юношеской спортивной школы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0320280302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1 911,0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1 911,0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1 911,0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1 911,0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3 303,9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3 451,6</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3 251,0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3 396,4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0320280303</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52,9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55,2</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Обеспечение функционирования модели персонифицированного финансирования дополнительного образования детей (Глядянская детско-юношеская спортивная шлола)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1 890,9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1 975,4</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600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1 838,1</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1 920,1</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0320280304</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52,8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55,3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0330000000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0330200000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0330212130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0330212130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"Культура Притобольного района (2022-2024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0400000000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26 904,1</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26 904,1</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12 822,1</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12 822,1</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11 258,0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11 258,0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10 400,0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10 400,0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786,0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786,0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328,0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328,0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04001L4670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1 164,1</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1 164,1</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04001L4670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1 164,1</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1 164,1</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8 310,0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8 310,0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0400280990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8 310,0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8 310,0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0400280990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7 800,0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7 800,0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0400280990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Развитие дополнительного образования в сфере культуры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0400300000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3 062,0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3 062,0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0400380990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3 042,0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3 042,0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2 795,0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2 795,0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0400380990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0400389990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0400389990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Организационное и материально-техническое обеспечение деятельности в сфере культуры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0400400000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2 710,0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2 710,0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0400480502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1 960,0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0400480502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1 950,0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0400480502</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Обеспечение деятельности аппарата управления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0400480900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0400480900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c>
          <w:tcPr>
            <w:tcW w:w="7103" w:type="dxa"/>
            <w:tcBorders>
              <w:top w:val="nil"/>
              <w:left w:val="single" w:sz="4" w:space="0" w:color="auto"/>
              <w:bottom w:val="single" w:sz="4" w:space="0" w:color="000000"/>
              <w:right w:val="single" w:sz="4" w:space="0" w:color="000000"/>
            </w:tcBorders>
            <w:vAlign w:val="bottom"/>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1000000000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1 380,3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Предупреждение пожаров и снижение сопутствующих потерь от них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42,0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1000300000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1 338,3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1000389990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1 338,3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1000389990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1 198,0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1000389990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140,3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1400000000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Профилактика правонарушений в Притобольном районе </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1400100000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11,5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1400189990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1400189990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Противодействие незаконному обороту наркотиков</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1400289990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Повышение безопасности дорожного движения в Притобольном районе</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1400389990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Противодействие коррупции в Притобольном районе</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1400489990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"Доступная среда для людей с ограниченными возможностями" на 2021-2025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2100000000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4,5</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Доступность информации</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2100589980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2100589980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Социокультурная реабилитация людей с ограниченными возможностями</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Реализация основного мероприятия</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2100889980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2100889980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"Развитие агропромышленного комплекса в Притобольном районе" на 2017-2025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2300000000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2300100000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2300189980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2300189980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2600189980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Управление и распоряжение муниципальным имуществом и земельными участками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2600200000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380,0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2600289980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2600289980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380,0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2700000000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48 627,9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48 079,0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2710000000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16 584,6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16 832,3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Формирование резервного фонда Администрации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85,0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Резервный фонд Администрации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2710186000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2710186010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2710186010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сбалансированности районного бюджета в долгосрочном периоде</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1 523,6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1 771,3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2710283900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1 523,6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1 771,3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2710283900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1 523,6</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1 771,3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2710300000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2710389980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2710389980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2710400000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14 901,0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14 901,0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аппарата управления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14 901,0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14 901,0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13 711,0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13 711,0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2710480900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2710500000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Реализация основного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2710589980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2710589980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2720000000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32 043,3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31 246,7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 xml:space="preserve"> Выравнивание бюджетной обеспеченности муниципальных образований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2720100000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4 637,0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4 637,0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2720183600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4 637,0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4 637,0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2720183600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4 637,0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4 637,0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1"/>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2720200000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1"/>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27 406,3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1"/>
              <w:rPr>
                <w:rFonts w:ascii="Times New Roman" w:hAnsi="Times New Roman"/>
                <w:b/>
                <w:bCs/>
                <w:color w:val="000000"/>
                <w:sz w:val="18"/>
                <w:szCs w:val="18"/>
              </w:rPr>
            </w:pPr>
            <w:r w:rsidRPr="00B23A86">
              <w:rPr>
                <w:rFonts w:ascii="Times New Roman" w:hAnsi="Times New Roman"/>
                <w:b/>
                <w:bCs/>
                <w:color w:val="000000"/>
                <w:sz w:val="18"/>
                <w:szCs w:val="18"/>
              </w:rPr>
              <w:t>26 609,7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Поддержка мер по обеспечению сбалансированности бюджетов</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2720283700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27 406,3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26 609,7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Межбюджетные трансферты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2720283700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27 406,3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26 609,7</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b/>
                <w:bCs/>
                <w:color w:val="000000"/>
                <w:sz w:val="18"/>
                <w:szCs w:val="18"/>
              </w:rPr>
            </w:pPr>
            <w:r w:rsidRPr="00B23A86">
              <w:rPr>
                <w:rFonts w:ascii="Times New Roman" w:hAnsi="Times New Roman"/>
                <w:b/>
                <w:bCs/>
                <w:color w:val="000000"/>
                <w:sz w:val="18"/>
                <w:szCs w:val="18"/>
              </w:rPr>
              <w:t>Муниципальная программа Притобольного района "Развитие туризма в Притобольном районе" на 2021-2025 годы</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2900000000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 xml:space="preserve"> Установка унифицированных указателей туристической навигации на местности, улицах являющихся объектами туристического показа</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2900300000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2900389990</w:t>
            </w:r>
          </w:p>
        </w:tc>
        <w:tc>
          <w:tcPr>
            <w:tcW w:w="709" w:type="dxa"/>
            <w:tcBorders>
              <w:top w:val="nil"/>
              <w:left w:val="nil"/>
              <w:bottom w:val="single" w:sz="4" w:space="0" w:color="000000"/>
              <w:right w:val="single" w:sz="4" w:space="0" w:color="000000"/>
            </w:tcBorders>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5100000000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27 759,3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29 068,9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 xml:space="preserve"> Обеспечение деятельности Притобольной районной Думы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5110000000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1 221,0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1 221,0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Председатель Притобольной районной Думы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114,0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Депутаты Притобольной районной Думы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Притобольной районной Думы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5110084600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747,0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747,0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630,0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5110084600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117,0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5120000000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15 090,0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15 090,0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Глава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5120085000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914,0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914,0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Администрации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5120085500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14 176,0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14 176,0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11 700,0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11 700,0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2 463,0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2 463,0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5120085500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Обеспечение деятельности Контрольно-счетной палаты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5130000000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910,0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910,0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Аппарат Контрольно-счетной палаты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5130085700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910,0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5130085700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890,0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890,0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5130085700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Расходы на проведение районных мероприятий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5140000000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105,0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105,0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на проведение дня пожилых людей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5140085820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5140085820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Муниципальный дорожный фонд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5160000000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6 392,0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6 444,0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Расходы за счет муниципального дорожного фонда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5160086400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6 392,0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6 444,0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5160086400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6 392,0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6 444,0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5180000000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241,0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1 439,0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5180086020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5180086020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Единовременная материальная помощь Почетным гражданам района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Оказание материальной помощи малоимущим пенсионерам и семьям с детьми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5180086300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5180086300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5180086600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Взносы в ассоциацию "Совет муниципальных образований Курганской области"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5180086700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5180086700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20,0</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Реализация иных направлений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5180089990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1 198,0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0"/>
              <w:rPr>
                <w:rFonts w:ascii="Times New Roman" w:hAnsi="Times New Roman"/>
                <w:color w:val="000000"/>
                <w:sz w:val="18"/>
                <w:szCs w:val="18"/>
              </w:rPr>
            </w:pPr>
            <w:r w:rsidRPr="00B23A86">
              <w:rPr>
                <w:rFonts w:ascii="Times New Roman" w:hAnsi="Times New Roman"/>
                <w:color w:val="000000"/>
                <w:sz w:val="18"/>
                <w:szCs w:val="18"/>
              </w:rPr>
              <w:t>Иные непрограммные мероприятия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5190000000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0"/>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3 800,3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0"/>
              <w:rPr>
                <w:rFonts w:ascii="Times New Roman" w:hAnsi="Times New Roman"/>
                <w:b/>
                <w:bCs/>
                <w:color w:val="000000"/>
                <w:sz w:val="18"/>
                <w:szCs w:val="18"/>
              </w:rPr>
            </w:pPr>
            <w:r w:rsidRPr="00B23A86">
              <w:rPr>
                <w:rFonts w:ascii="Times New Roman" w:hAnsi="Times New Roman"/>
                <w:b/>
                <w:bCs/>
                <w:color w:val="000000"/>
                <w:sz w:val="18"/>
                <w:szCs w:val="18"/>
              </w:rPr>
              <w:t>3 859,9</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685,0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685,0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535,0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535,0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5190010970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300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150,0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5190014040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5190014040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5190014150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325,0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325,0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5190014150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5190014150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19,0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5190015500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21,0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5190016090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5190016090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3,0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0,5</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5190016100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0,2</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0,2</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межбюджетные трансферты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5190016100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0,3</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0,3</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5190016200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2,4</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5190019500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4,7</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4,7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5190019500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4,7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5190051180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1 680,9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1 740,7</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межбюджетные трансферты</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5190051180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1 401,0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1 457,0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Иные бюджетные ассигнования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5190051180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800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279,9</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283,7</w:t>
            </w:r>
          </w:p>
        </w:tc>
      </w:tr>
      <w:tr w:rsidR="00076A58" w:rsidRPr="00B23A86" w:rsidTr="00B23A86">
        <w:tc>
          <w:tcPr>
            <w:tcW w:w="7103" w:type="dxa"/>
            <w:tcBorders>
              <w:top w:val="nil"/>
              <w:left w:val="single" w:sz="4" w:space="0" w:color="000000"/>
              <w:bottom w:val="single" w:sz="4" w:space="0" w:color="000000"/>
              <w:right w:val="single" w:sz="4" w:space="0" w:color="000000"/>
            </w:tcBorders>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5190051200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1,6</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5190051200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1,8</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1,6</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2"/>
              <w:rPr>
                <w:rFonts w:ascii="Times New Roman" w:hAnsi="Times New Roman"/>
                <w:color w:val="000000"/>
                <w:sz w:val="18"/>
                <w:szCs w:val="18"/>
              </w:rPr>
            </w:pPr>
            <w:r w:rsidRPr="00B23A86">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5190059310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2"/>
              <w:rPr>
                <w:rFonts w:ascii="Times New Roman" w:hAnsi="Times New Roman"/>
                <w:color w:val="000000"/>
                <w:sz w:val="18"/>
                <w:szCs w:val="18"/>
              </w:rPr>
            </w:pPr>
            <w:r w:rsidRPr="00B23A86">
              <w:rPr>
                <w:rFonts w:ascii="Times New Roman" w:hAnsi="Times New Roman"/>
                <w:color w:val="000000"/>
                <w:sz w:val="18"/>
                <w:szCs w:val="18"/>
              </w:rPr>
              <w:t>000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1 075,0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2"/>
              <w:rPr>
                <w:rFonts w:ascii="Times New Roman" w:hAnsi="Times New Roman"/>
                <w:b/>
                <w:bCs/>
                <w:color w:val="000000"/>
                <w:sz w:val="18"/>
                <w:szCs w:val="18"/>
              </w:rPr>
            </w:pPr>
            <w:r w:rsidRPr="00B23A86">
              <w:rPr>
                <w:rFonts w:ascii="Times New Roman" w:hAnsi="Times New Roman"/>
                <w:b/>
                <w:bCs/>
                <w:color w:val="000000"/>
                <w:sz w:val="18"/>
                <w:szCs w:val="18"/>
              </w:rPr>
              <w:t>1 075,0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5190059310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100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766,0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766,0</w:t>
            </w:r>
          </w:p>
        </w:tc>
      </w:tr>
      <w:tr w:rsidR="00076A58" w:rsidRPr="00B23A86" w:rsidTr="00B23A86">
        <w:tc>
          <w:tcPr>
            <w:tcW w:w="7103" w:type="dxa"/>
            <w:tcBorders>
              <w:top w:val="nil"/>
              <w:left w:val="single" w:sz="4" w:space="0" w:color="000000"/>
              <w:bottom w:val="single" w:sz="4" w:space="0" w:color="000000"/>
              <w:right w:val="single" w:sz="4" w:space="0" w:color="000000"/>
            </w:tcBorders>
            <w:shd w:val="clear" w:color="000000" w:fill="FFFFFF"/>
          </w:tcPr>
          <w:p w:rsidR="00076A58" w:rsidRPr="00B23A86" w:rsidRDefault="00076A58" w:rsidP="00B23A86">
            <w:pPr>
              <w:spacing w:after="0" w:line="240" w:lineRule="auto"/>
              <w:outlineLvl w:val="3"/>
              <w:rPr>
                <w:rFonts w:ascii="Times New Roman" w:hAnsi="Times New Roman"/>
                <w:color w:val="000000"/>
                <w:sz w:val="18"/>
                <w:szCs w:val="18"/>
              </w:rPr>
            </w:pPr>
            <w:r w:rsidRPr="00B23A86">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5190059310</w:t>
            </w:r>
          </w:p>
        </w:tc>
        <w:tc>
          <w:tcPr>
            <w:tcW w:w="709"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center"/>
              <w:outlineLvl w:val="3"/>
              <w:rPr>
                <w:rFonts w:ascii="Times New Roman" w:hAnsi="Times New Roman"/>
                <w:color w:val="000000"/>
                <w:sz w:val="18"/>
                <w:szCs w:val="18"/>
              </w:rPr>
            </w:pPr>
            <w:r w:rsidRPr="00B23A86">
              <w:rPr>
                <w:rFonts w:ascii="Times New Roman" w:hAnsi="Times New Roman"/>
                <w:color w:val="000000"/>
                <w:sz w:val="18"/>
                <w:szCs w:val="18"/>
              </w:rPr>
              <w:t>200</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309,0</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outlineLvl w:val="3"/>
              <w:rPr>
                <w:rFonts w:ascii="Times New Roman" w:hAnsi="Times New Roman"/>
                <w:b/>
                <w:bCs/>
                <w:color w:val="000000"/>
                <w:sz w:val="18"/>
                <w:szCs w:val="18"/>
              </w:rPr>
            </w:pPr>
            <w:r w:rsidRPr="00B23A86">
              <w:rPr>
                <w:rFonts w:ascii="Times New Roman" w:hAnsi="Times New Roman"/>
                <w:b/>
                <w:bCs/>
                <w:color w:val="000000"/>
                <w:sz w:val="18"/>
                <w:szCs w:val="18"/>
              </w:rPr>
              <w:t>309,0</w:t>
            </w:r>
          </w:p>
        </w:tc>
      </w:tr>
      <w:tr w:rsidR="00076A58" w:rsidRPr="00B23A86" w:rsidTr="00B23A86">
        <w:tc>
          <w:tcPr>
            <w:tcW w:w="9229"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rPr>
                <w:rFonts w:ascii="Times New Roman" w:hAnsi="Times New Roman"/>
                <w:b/>
                <w:bCs/>
                <w:color w:val="000000"/>
                <w:sz w:val="18"/>
                <w:szCs w:val="18"/>
              </w:rPr>
            </w:pPr>
            <w:r w:rsidRPr="00B23A86">
              <w:rPr>
                <w:rFonts w:ascii="Times New Roman" w:hAnsi="Times New Roman"/>
                <w:b/>
                <w:bCs/>
                <w:color w:val="000000"/>
                <w:sz w:val="18"/>
                <w:szCs w:val="18"/>
              </w:rPr>
              <w:t>ВСЕГО РАСХОДОВ:</w:t>
            </w:r>
          </w:p>
        </w:tc>
        <w:tc>
          <w:tcPr>
            <w:tcW w:w="967"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343 814,5</w:t>
            </w:r>
          </w:p>
        </w:tc>
        <w:tc>
          <w:tcPr>
            <w:tcW w:w="876" w:type="dxa"/>
            <w:tcBorders>
              <w:top w:val="nil"/>
              <w:left w:val="nil"/>
              <w:bottom w:val="single" w:sz="4" w:space="0" w:color="000000"/>
              <w:right w:val="single" w:sz="4" w:space="0" w:color="000000"/>
            </w:tcBorders>
            <w:shd w:val="clear" w:color="000000" w:fill="FFFFFF"/>
            <w:noWrap/>
          </w:tcPr>
          <w:p w:rsidR="00076A58" w:rsidRPr="00B23A86" w:rsidRDefault="00076A58" w:rsidP="00B23A86">
            <w:pPr>
              <w:spacing w:after="0" w:line="240" w:lineRule="auto"/>
              <w:jc w:val="right"/>
              <w:rPr>
                <w:rFonts w:ascii="Times New Roman" w:hAnsi="Times New Roman"/>
                <w:b/>
                <w:bCs/>
                <w:color w:val="000000"/>
                <w:sz w:val="18"/>
                <w:szCs w:val="18"/>
              </w:rPr>
            </w:pPr>
            <w:r w:rsidRPr="00B23A86">
              <w:rPr>
                <w:rFonts w:ascii="Times New Roman" w:hAnsi="Times New Roman"/>
                <w:b/>
                <w:bCs/>
                <w:color w:val="000000"/>
                <w:sz w:val="18"/>
                <w:szCs w:val="18"/>
              </w:rPr>
              <w:t>341 800,1</w:t>
            </w:r>
          </w:p>
        </w:tc>
      </w:tr>
    </w:tbl>
    <w:p w:rsidR="00076A58" w:rsidRDefault="00076A58" w:rsidP="0080229B">
      <w:pPr>
        <w:spacing w:after="0" w:line="240" w:lineRule="auto"/>
        <w:rPr>
          <w:rFonts w:ascii="Times New Roman" w:hAnsi="Times New Roman"/>
          <w:sz w:val="18"/>
          <w:szCs w:val="18"/>
        </w:rPr>
      </w:pPr>
    </w:p>
    <w:tbl>
      <w:tblPr>
        <w:tblW w:w="11080" w:type="dxa"/>
        <w:jc w:val="center"/>
        <w:tblLook w:val="00A0"/>
      </w:tblPr>
      <w:tblGrid>
        <w:gridCol w:w="1820"/>
        <w:gridCol w:w="1260"/>
        <w:gridCol w:w="1440"/>
        <w:gridCol w:w="1360"/>
        <w:gridCol w:w="1680"/>
        <w:gridCol w:w="2200"/>
        <w:gridCol w:w="1320"/>
      </w:tblGrid>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bookmarkStart w:id="26" w:name="RANGE!A1:I17"/>
            <w:bookmarkEnd w:id="26"/>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360" w:type="dxa"/>
            <w:tcBorders>
              <w:top w:val="nil"/>
              <w:left w:val="nil"/>
              <w:bottom w:val="nil"/>
              <w:right w:val="nil"/>
            </w:tcBorders>
          </w:tcPr>
          <w:p w:rsidR="00076A58" w:rsidRPr="00B23A86" w:rsidRDefault="00076A58" w:rsidP="00B23A86">
            <w:pPr>
              <w:spacing w:after="0" w:line="240" w:lineRule="auto"/>
              <w:rPr>
                <w:rFonts w:ascii="Times New Roman" w:hAnsi="Times New Roman"/>
                <w:sz w:val="18"/>
                <w:szCs w:val="18"/>
              </w:rPr>
            </w:pPr>
          </w:p>
        </w:tc>
        <w:tc>
          <w:tcPr>
            <w:tcW w:w="5200" w:type="dxa"/>
            <w:gridSpan w:val="3"/>
            <w:tcBorders>
              <w:top w:val="nil"/>
              <w:left w:val="nil"/>
              <w:bottom w:val="nil"/>
              <w:right w:val="nil"/>
            </w:tcBorders>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Приложение 11 к решению Притобольной районной Думы от "   "   декабря 2021 года №      «О бюджете Притобольного района  на 2022 год и на плановый период 2023 и 2024 годов»</w:t>
            </w:r>
          </w:p>
        </w:tc>
      </w:tr>
      <w:tr w:rsidR="00076A58" w:rsidRPr="00B23A86" w:rsidTr="00B23A86">
        <w:trPr>
          <w:jc w:val="center"/>
        </w:trPr>
        <w:tc>
          <w:tcPr>
            <w:tcW w:w="11080" w:type="dxa"/>
            <w:gridSpan w:val="7"/>
            <w:tcBorders>
              <w:top w:val="nil"/>
              <w:left w:val="nil"/>
              <w:bottom w:val="nil"/>
              <w:right w:val="nil"/>
            </w:tcBorders>
            <w:vAlign w:val="center"/>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2022 год</w:t>
            </w:r>
          </w:p>
        </w:tc>
      </w:tr>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c>
          <w:tcPr>
            <w:tcW w:w="132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r w:rsidRPr="00B23A86">
              <w:rPr>
                <w:rFonts w:ascii="Times New Roman" w:hAnsi="Times New Roman"/>
                <w:sz w:val="18"/>
                <w:szCs w:val="18"/>
              </w:rPr>
              <w:t>(тыс.руб.)</w:t>
            </w:r>
          </w:p>
        </w:tc>
      </w:tr>
      <w:tr w:rsidR="00076A58" w:rsidRPr="00B23A86" w:rsidTr="00B23A86">
        <w:trPr>
          <w:jc w:val="center"/>
        </w:trPr>
        <w:tc>
          <w:tcPr>
            <w:tcW w:w="1820" w:type="dxa"/>
            <w:tcBorders>
              <w:top w:val="single" w:sz="4" w:space="0" w:color="000000"/>
              <w:left w:val="single" w:sz="4" w:space="0" w:color="000000"/>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Всего межбюд-жетных  трансфер-</w:t>
            </w:r>
            <w:r w:rsidRPr="00B23A86">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выравнивание бюджетной обеспеченнос-</w:t>
            </w:r>
            <w:r w:rsidRPr="00B23A86">
              <w:rPr>
                <w:rFonts w:ascii="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поддержку мер по обеспечению сбаланси-</w:t>
            </w:r>
            <w:r w:rsidRPr="00B23A86">
              <w:rPr>
                <w:rFonts w:ascii="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32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Иные межбюджет-</w:t>
            </w:r>
            <w:r w:rsidRPr="00B23A86">
              <w:rPr>
                <w:rFonts w:ascii="Times New Roman" w:hAnsi="Times New Roman"/>
                <w:sz w:val="18"/>
                <w:szCs w:val="18"/>
              </w:rPr>
              <w:br/>
              <w:t>ные трансфер-</w:t>
            </w:r>
            <w:r w:rsidRPr="00B23A86">
              <w:rPr>
                <w:rFonts w:ascii="Times New Roman" w:hAnsi="Times New Roman"/>
                <w:sz w:val="18"/>
                <w:szCs w:val="18"/>
              </w:rPr>
              <w:br/>
              <w:t>ты на организацию обществен-</w:t>
            </w:r>
            <w:r w:rsidRPr="00B23A86">
              <w:rPr>
                <w:rFonts w:ascii="Times New Roman" w:hAnsi="Times New Roman"/>
                <w:sz w:val="18"/>
                <w:szCs w:val="18"/>
              </w:rPr>
              <w:br/>
              <w:t>ных и временных работ</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3 047,8</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849,9</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2 113,8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0,010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4 741,7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922,2</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3 707,4</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0,023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2 519,5</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688,6</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1 746,8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676,7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282,6</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382,0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0,083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12,0</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3 513,7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1 040,1</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2 389,5</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0,013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2 610,3</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568,6</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1 963,7</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0,016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0,0</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1 806,6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314,3</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1 380,2</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0,031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2 310,7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138,5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2 088,1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0,006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2 621,6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153,0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2 384,5</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0,012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4 218,9</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814,7</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3 292,1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0,020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3 056,2</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167,5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2 804,6</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3 085,7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138,5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2 835,1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106,0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0,014   </w:t>
            </w:r>
          </w:p>
        </w:tc>
        <w:tc>
          <w:tcPr>
            <w:tcW w:w="132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6,1</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34 209,6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5 796,0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26 988,3</w:t>
            </w:r>
          </w:p>
        </w:tc>
        <w:tc>
          <w:tcPr>
            <w:tcW w:w="168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1 352,0</w:t>
            </w:r>
          </w:p>
        </w:tc>
        <w:tc>
          <w:tcPr>
            <w:tcW w:w="220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 xml:space="preserve">                                   0,250   </w:t>
            </w:r>
          </w:p>
        </w:tc>
        <w:tc>
          <w:tcPr>
            <w:tcW w:w="132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73,0</w:t>
            </w:r>
          </w:p>
        </w:tc>
      </w:tr>
    </w:tbl>
    <w:p w:rsidR="00076A58" w:rsidRDefault="00076A58" w:rsidP="0080229B">
      <w:pPr>
        <w:spacing w:after="0" w:line="240" w:lineRule="auto"/>
        <w:rPr>
          <w:rFonts w:ascii="Times New Roman" w:hAnsi="Times New Roman"/>
          <w:sz w:val="18"/>
          <w:szCs w:val="18"/>
        </w:rPr>
      </w:pPr>
    </w:p>
    <w:tbl>
      <w:tblPr>
        <w:tblW w:w="9760" w:type="dxa"/>
        <w:jc w:val="center"/>
        <w:tblLook w:val="00A0"/>
      </w:tblPr>
      <w:tblGrid>
        <w:gridCol w:w="1820"/>
        <w:gridCol w:w="1260"/>
        <w:gridCol w:w="1440"/>
        <w:gridCol w:w="1360"/>
        <w:gridCol w:w="1680"/>
        <w:gridCol w:w="2200"/>
      </w:tblGrid>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bookmarkStart w:id="27" w:name="RANGE!A1:G17"/>
            <w:bookmarkEnd w:id="27"/>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5240" w:type="dxa"/>
            <w:gridSpan w:val="3"/>
            <w:tcBorders>
              <w:top w:val="nil"/>
              <w:left w:val="nil"/>
              <w:bottom w:val="nil"/>
              <w:right w:val="nil"/>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Приложение 12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B23A86" w:rsidTr="00B23A86">
        <w:trPr>
          <w:jc w:val="center"/>
        </w:trPr>
        <w:tc>
          <w:tcPr>
            <w:tcW w:w="9760" w:type="dxa"/>
            <w:gridSpan w:val="6"/>
            <w:tcBorders>
              <w:top w:val="nil"/>
              <w:left w:val="nil"/>
              <w:bottom w:val="nil"/>
              <w:right w:val="nil"/>
            </w:tcBorders>
            <w:vAlign w:val="center"/>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2023 год</w:t>
            </w:r>
          </w:p>
        </w:tc>
      </w:tr>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r>
      <w:tr w:rsidR="00076A58" w:rsidRPr="00B23A86" w:rsidTr="00B23A86">
        <w:trPr>
          <w:jc w:val="center"/>
        </w:trPr>
        <w:tc>
          <w:tcPr>
            <w:tcW w:w="1820" w:type="dxa"/>
            <w:tcBorders>
              <w:top w:val="single" w:sz="4" w:space="0" w:color="000000"/>
              <w:left w:val="single" w:sz="4" w:space="0" w:color="000000"/>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Всего межбюд-жетных  трансфер-</w:t>
            </w:r>
            <w:r w:rsidRPr="00B23A86">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выравнивание бюджетной обеспеченнос-</w:t>
            </w:r>
            <w:r w:rsidRPr="00B23A86">
              <w:rPr>
                <w:rFonts w:ascii="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поддержку мер по обеспечению сбаланси-</w:t>
            </w:r>
            <w:r w:rsidRPr="00B23A86">
              <w:rPr>
                <w:rFonts w:ascii="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3 025,7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555,9</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2 389,8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0,010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4 670,6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797,7</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3 761,9</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2 476,4</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466,4</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1 930,0</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493,7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96,6</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397,0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0,083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3 479,6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722,3</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2 677,3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2 589,3</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425,5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2 083,8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0,016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1 571,5</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210,4</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1 250,1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0,031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2 291,6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431,8</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1 779,8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0,006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2 594,5</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83,2</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2 431,3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0,012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4 178,8</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301,5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3 766,3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0,020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3 028,1</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563,7</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2 384,4</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80,0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3 044,6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2 855,1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111,0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0,014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33 444,6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4 637,0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27 406,3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1 401,0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 xml:space="preserve">                                   0,250   </w:t>
            </w:r>
          </w:p>
        </w:tc>
      </w:tr>
    </w:tbl>
    <w:p w:rsidR="00076A58" w:rsidRDefault="00076A58" w:rsidP="0080229B">
      <w:pPr>
        <w:spacing w:after="0" w:line="240" w:lineRule="auto"/>
        <w:rPr>
          <w:rFonts w:ascii="Times New Roman" w:hAnsi="Times New Roman"/>
          <w:sz w:val="18"/>
          <w:szCs w:val="18"/>
        </w:rPr>
      </w:pPr>
    </w:p>
    <w:tbl>
      <w:tblPr>
        <w:tblW w:w="9760" w:type="dxa"/>
        <w:jc w:val="center"/>
        <w:tblInd w:w="93" w:type="dxa"/>
        <w:tblLook w:val="00A0"/>
      </w:tblPr>
      <w:tblGrid>
        <w:gridCol w:w="1820"/>
        <w:gridCol w:w="1260"/>
        <w:gridCol w:w="1440"/>
        <w:gridCol w:w="1360"/>
        <w:gridCol w:w="1680"/>
        <w:gridCol w:w="2200"/>
      </w:tblGrid>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5240" w:type="dxa"/>
            <w:gridSpan w:val="3"/>
            <w:tcBorders>
              <w:top w:val="nil"/>
              <w:left w:val="nil"/>
              <w:bottom w:val="nil"/>
              <w:right w:val="nil"/>
            </w:tcBorders>
          </w:tcPr>
          <w:p w:rsidR="00076A58" w:rsidRPr="00B23A86" w:rsidRDefault="00076A58" w:rsidP="00B23A86">
            <w:pPr>
              <w:spacing w:after="0" w:line="240" w:lineRule="auto"/>
              <w:rPr>
                <w:rFonts w:ascii="Times New Roman" w:hAnsi="Times New Roman"/>
                <w:sz w:val="18"/>
                <w:szCs w:val="18"/>
              </w:rPr>
            </w:pPr>
            <w:r w:rsidRPr="00B23A86">
              <w:rPr>
                <w:rFonts w:ascii="Times New Roman" w:hAnsi="Times New Roman"/>
                <w:sz w:val="18"/>
                <w:szCs w:val="18"/>
              </w:rPr>
              <w:t>Приложение 13 к решению Притобольной районной Думы от  22    декабря 2021 года №  95  «О бюджете Притобольного района  на 2022 год и на плановый период 2023 и 2024 годов»</w:t>
            </w:r>
          </w:p>
        </w:tc>
      </w:tr>
      <w:tr w:rsidR="00076A58" w:rsidRPr="00B23A86" w:rsidTr="00B23A86">
        <w:trPr>
          <w:jc w:val="center"/>
        </w:trPr>
        <w:tc>
          <w:tcPr>
            <w:tcW w:w="9760" w:type="dxa"/>
            <w:gridSpan w:val="6"/>
            <w:tcBorders>
              <w:top w:val="nil"/>
              <w:left w:val="nil"/>
              <w:bottom w:val="nil"/>
              <w:right w:val="nil"/>
            </w:tcBorders>
            <w:vAlign w:val="center"/>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2024 год</w:t>
            </w:r>
          </w:p>
        </w:tc>
      </w:tr>
      <w:tr w:rsidR="00076A58" w:rsidRPr="00B23A86" w:rsidTr="00B23A86">
        <w:trPr>
          <w:jc w:val="center"/>
        </w:trPr>
        <w:tc>
          <w:tcPr>
            <w:tcW w:w="1820" w:type="dxa"/>
            <w:tcBorders>
              <w:top w:val="nil"/>
              <w:left w:val="nil"/>
              <w:bottom w:val="nil"/>
              <w:right w:val="nil"/>
            </w:tcBorders>
            <w:noWrap/>
            <w:vAlign w:val="bottom"/>
          </w:tcPr>
          <w:p w:rsidR="00076A58" w:rsidRPr="00B23A86" w:rsidRDefault="00076A58" w:rsidP="00B23A86">
            <w:pPr>
              <w:spacing w:after="0" w:line="240" w:lineRule="auto"/>
              <w:rPr>
                <w:rFonts w:ascii="Times New Roman" w:hAnsi="Times New Roman"/>
                <w:sz w:val="18"/>
                <w:szCs w:val="18"/>
              </w:rPr>
            </w:pPr>
          </w:p>
        </w:tc>
        <w:tc>
          <w:tcPr>
            <w:tcW w:w="12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44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360" w:type="dxa"/>
            <w:tcBorders>
              <w:top w:val="nil"/>
              <w:left w:val="nil"/>
              <w:bottom w:val="nil"/>
              <w:right w:val="nil"/>
            </w:tcBorders>
            <w:noWrap/>
            <w:vAlign w:val="bottom"/>
          </w:tcPr>
          <w:p w:rsidR="00076A58" w:rsidRPr="00B23A86" w:rsidRDefault="00076A58" w:rsidP="00B23A86">
            <w:pPr>
              <w:spacing w:after="0" w:line="240" w:lineRule="auto"/>
              <w:jc w:val="center"/>
              <w:rPr>
                <w:rFonts w:ascii="Times New Roman" w:hAnsi="Times New Roman"/>
                <w:sz w:val="18"/>
                <w:szCs w:val="18"/>
              </w:rPr>
            </w:pPr>
          </w:p>
        </w:tc>
        <w:tc>
          <w:tcPr>
            <w:tcW w:w="168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c>
          <w:tcPr>
            <w:tcW w:w="2200" w:type="dxa"/>
            <w:tcBorders>
              <w:top w:val="nil"/>
              <w:left w:val="nil"/>
              <w:bottom w:val="nil"/>
              <w:right w:val="nil"/>
            </w:tcBorders>
            <w:noWrap/>
            <w:vAlign w:val="bottom"/>
          </w:tcPr>
          <w:p w:rsidR="00076A58" w:rsidRPr="00B23A86" w:rsidRDefault="00076A58" w:rsidP="00B23A86">
            <w:pPr>
              <w:spacing w:after="0" w:line="240" w:lineRule="auto"/>
              <w:jc w:val="right"/>
              <w:rPr>
                <w:rFonts w:ascii="Times New Roman" w:hAnsi="Times New Roman"/>
                <w:sz w:val="18"/>
                <w:szCs w:val="18"/>
              </w:rPr>
            </w:pPr>
          </w:p>
        </w:tc>
      </w:tr>
      <w:tr w:rsidR="00076A58" w:rsidRPr="00B23A86" w:rsidTr="00B23A86">
        <w:trPr>
          <w:jc w:val="center"/>
        </w:trPr>
        <w:tc>
          <w:tcPr>
            <w:tcW w:w="1820" w:type="dxa"/>
            <w:tcBorders>
              <w:top w:val="single" w:sz="4" w:space="0" w:color="000000"/>
              <w:left w:val="single" w:sz="4" w:space="0" w:color="000000"/>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Сельские поселения</w:t>
            </w:r>
          </w:p>
        </w:tc>
        <w:tc>
          <w:tcPr>
            <w:tcW w:w="12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Всего межбюд-жетных  трансфер-</w:t>
            </w:r>
            <w:r w:rsidRPr="00B23A86">
              <w:rPr>
                <w:rFonts w:ascii="Times New Roman" w:hAnsi="Times New Roman"/>
                <w:b/>
                <w:bCs/>
                <w:sz w:val="18"/>
                <w:szCs w:val="18"/>
              </w:rPr>
              <w:br/>
              <w:t>тов</w:t>
            </w:r>
          </w:p>
        </w:tc>
        <w:tc>
          <w:tcPr>
            <w:tcW w:w="144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выравнивание бюджетной обеспеченнос-</w:t>
            </w:r>
            <w:r w:rsidRPr="00B23A86">
              <w:rPr>
                <w:rFonts w:ascii="Times New Roman" w:hAnsi="Times New Roman"/>
                <w:sz w:val="18"/>
                <w:szCs w:val="18"/>
              </w:rPr>
              <w:br/>
              <w:t>ти из районного фонда финансовой поддержки поселений</w:t>
            </w:r>
          </w:p>
        </w:tc>
        <w:tc>
          <w:tcPr>
            <w:tcW w:w="136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Дотации на поддержку мер по обеспечению сбаланси-</w:t>
            </w:r>
            <w:r w:rsidRPr="00B23A86">
              <w:rPr>
                <w:rFonts w:ascii="Times New Roman" w:hAnsi="Times New Roman"/>
                <w:sz w:val="18"/>
                <w:szCs w:val="18"/>
              </w:rPr>
              <w:br/>
              <w:t>рованности бюджетов</w:t>
            </w:r>
          </w:p>
        </w:tc>
        <w:tc>
          <w:tcPr>
            <w:tcW w:w="168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2200" w:type="dxa"/>
            <w:tcBorders>
              <w:top w:val="single" w:sz="4" w:space="0" w:color="000000"/>
              <w:left w:val="nil"/>
              <w:bottom w:val="single" w:sz="4" w:space="0" w:color="000000"/>
              <w:right w:val="single" w:sz="4" w:space="0" w:color="000000"/>
            </w:tcBorders>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Березовский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2 998,7</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555,9</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2 359,8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0,010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Боровлянский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4 583,6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797,7</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3 669,9</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Гладковский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2 418,4</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466,4</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1 869,0</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Глядянский</w:t>
            </w:r>
          </w:p>
        </w:tc>
        <w:tc>
          <w:tcPr>
            <w:tcW w:w="1260" w:type="dxa"/>
            <w:tcBorders>
              <w:top w:val="nil"/>
              <w:left w:val="nil"/>
              <w:bottom w:val="single" w:sz="4" w:space="0" w:color="000000"/>
              <w:right w:val="single" w:sz="4" w:space="0" w:color="000000"/>
            </w:tcBorders>
            <w:shd w:val="clear" w:color="000000" w:fill="FFFFFF"/>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412,1</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0,0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0,0</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412,0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0,083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Давыдовский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3 429,6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722,3</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2 624,3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0,013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Межборный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2 555,3</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425,5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2 046,8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0,016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Нагорский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1 380,5</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210,4</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1 054,1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0,031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Обуховский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2 266,6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431,8</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1 751,8</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0,006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Плотниковский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2 557,5</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83,2</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2 391,3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0,012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Раскатихинский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4 113,8</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301,5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3 696,3</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0,020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 xml:space="preserve">Чернавский  </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2 986,1</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563,7</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2 339,4</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83,0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0,011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Ялымский</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3 001,6</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78,5</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2 807,1</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116,0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sz w:val="18"/>
                <w:szCs w:val="18"/>
              </w:rPr>
            </w:pPr>
            <w:r w:rsidRPr="00B23A86">
              <w:rPr>
                <w:rFonts w:ascii="Times New Roman" w:hAnsi="Times New Roman"/>
                <w:sz w:val="18"/>
                <w:szCs w:val="18"/>
              </w:rPr>
              <w:t xml:space="preserve">                                   0,014   </w:t>
            </w:r>
          </w:p>
        </w:tc>
      </w:tr>
      <w:tr w:rsidR="00076A58" w:rsidRPr="00B23A86" w:rsidTr="00B23A86">
        <w:trPr>
          <w:jc w:val="center"/>
        </w:trPr>
        <w:tc>
          <w:tcPr>
            <w:tcW w:w="1820" w:type="dxa"/>
            <w:tcBorders>
              <w:top w:val="nil"/>
              <w:left w:val="single" w:sz="4" w:space="0" w:color="000000"/>
              <w:bottom w:val="single" w:sz="4" w:space="0" w:color="000000"/>
              <w:right w:val="single" w:sz="4" w:space="0" w:color="000000"/>
            </w:tcBorders>
            <w:noWrap/>
            <w:vAlign w:val="bottom"/>
          </w:tcPr>
          <w:p w:rsidR="00076A58" w:rsidRPr="00B23A86" w:rsidRDefault="00076A58" w:rsidP="00B23A86">
            <w:pPr>
              <w:spacing w:after="0" w:line="240" w:lineRule="auto"/>
              <w:jc w:val="both"/>
              <w:rPr>
                <w:rFonts w:ascii="Times New Roman" w:hAnsi="Times New Roman"/>
                <w:b/>
                <w:bCs/>
                <w:sz w:val="18"/>
                <w:szCs w:val="18"/>
              </w:rPr>
            </w:pPr>
            <w:r w:rsidRPr="00B23A86">
              <w:rPr>
                <w:rFonts w:ascii="Times New Roman" w:hAnsi="Times New Roman"/>
                <w:b/>
                <w:bCs/>
                <w:sz w:val="18"/>
                <w:szCs w:val="18"/>
              </w:rPr>
              <w:t>ИТОГО</w:t>
            </w:r>
          </w:p>
        </w:tc>
        <w:tc>
          <w:tcPr>
            <w:tcW w:w="12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32 704,0</w:t>
            </w:r>
          </w:p>
        </w:tc>
        <w:tc>
          <w:tcPr>
            <w:tcW w:w="144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4 637,0</w:t>
            </w:r>
          </w:p>
        </w:tc>
        <w:tc>
          <w:tcPr>
            <w:tcW w:w="136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26 609,7</w:t>
            </w:r>
          </w:p>
        </w:tc>
        <w:tc>
          <w:tcPr>
            <w:tcW w:w="168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1 457,0</w:t>
            </w:r>
          </w:p>
        </w:tc>
        <w:tc>
          <w:tcPr>
            <w:tcW w:w="2200" w:type="dxa"/>
            <w:tcBorders>
              <w:top w:val="nil"/>
              <w:left w:val="nil"/>
              <w:bottom w:val="single" w:sz="4" w:space="0" w:color="000000"/>
              <w:right w:val="single" w:sz="4" w:space="0" w:color="000000"/>
            </w:tcBorders>
            <w:noWrap/>
            <w:vAlign w:val="bottom"/>
          </w:tcPr>
          <w:p w:rsidR="00076A58" w:rsidRPr="00B23A86" w:rsidRDefault="00076A58" w:rsidP="00B23A86">
            <w:pPr>
              <w:spacing w:after="0" w:line="240" w:lineRule="auto"/>
              <w:jc w:val="center"/>
              <w:rPr>
                <w:rFonts w:ascii="Times New Roman" w:hAnsi="Times New Roman"/>
                <w:b/>
                <w:bCs/>
                <w:sz w:val="18"/>
                <w:szCs w:val="18"/>
              </w:rPr>
            </w:pPr>
            <w:r w:rsidRPr="00B23A86">
              <w:rPr>
                <w:rFonts w:ascii="Times New Roman" w:hAnsi="Times New Roman"/>
                <w:b/>
                <w:bCs/>
                <w:sz w:val="18"/>
                <w:szCs w:val="18"/>
              </w:rPr>
              <w:t xml:space="preserve">                                   0,250   </w:t>
            </w:r>
          </w:p>
        </w:tc>
      </w:tr>
    </w:tbl>
    <w:p w:rsidR="00076A58" w:rsidRDefault="00076A58" w:rsidP="0080229B">
      <w:pPr>
        <w:spacing w:after="0" w:line="240" w:lineRule="auto"/>
        <w:rPr>
          <w:rFonts w:ascii="Times New Roman" w:hAnsi="Times New Roman"/>
          <w:sz w:val="18"/>
          <w:szCs w:val="18"/>
        </w:rPr>
      </w:pPr>
    </w:p>
    <w:p w:rsidR="00076A58" w:rsidRPr="00851A4F" w:rsidRDefault="00076A58" w:rsidP="00851A4F">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РОССИЙСКАЯ ФЕДЕРАЦИЯ</w:t>
      </w:r>
    </w:p>
    <w:p w:rsidR="00076A58" w:rsidRPr="00851A4F" w:rsidRDefault="00076A58" w:rsidP="00851A4F">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КУРГАНСКАЯ ОБЛАСТЬ</w:t>
      </w:r>
    </w:p>
    <w:p w:rsidR="00076A58" w:rsidRPr="00851A4F" w:rsidRDefault="00076A58" w:rsidP="00851A4F">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ПРИТОБОЛЬНЫЙ РАЙОН</w:t>
      </w:r>
    </w:p>
    <w:p w:rsidR="00076A58" w:rsidRPr="00851A4F" w:rsidRDefault="00076A58" w:rsidP="00851A4F">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ПРИТОБОЛЬНАЯ  РАЙОННАЯ ДУМА</w:t>
      </w:r>
    </w:p>
    <w:p w:rsidR="00076A58" w:rsidRPr="00851A4F" w:rsidRDefault="00076A58" w:rsidP="00851A4F">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РЕШЕНИЕ</w:t>
      </w:r>
    </w:p>
    <w:p w:rsidR="00076A58" w:rsidRPr="00851A4F" w:rsidRDefault="00076A58" w:rsidP="00851A4F">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851A4F">
        <w:rPr>
          <w:rFonts w:ascii="Times New Roman" w:eastAsia="Arial Unicode MS" w:hAnsi="Times New Roman" w:cs="Arial"/>
          <w:b/>
          <w:kern w:val="1"/>
          <w:sz w:val="18"/>
          <w:szCs w:val="18"/>
          <w:lang w:eastAsia="ar-SA"/>
        </w:rPr>
        <w:t>от   22    декабря   2021 года   № 96</w:t>
      </w:r>
      <w:r>
        <w:rPr>
          <w:rFonts w:ascii="Times New Roman" w:eastAsia="Arial Unicode MS" w:hAnsi="Times New Roman" w:cs="Arial"/>
          <w:b/>
          <w:kern w:val="1"/>
          <w:sz w:val="18"/>
          <w:szCs w:val="18"/>
          <w:lang w:eastAsia="ar-SA"/>
        </w:rPr>
        <w:t xml:space="preserve"> </w:t>
      </w:r>
      <w:r w:rsidRPr="00851A4F">
        <w:rPr>
          <w:rFonts w:ascii="Times New Roman" w:eastAsia="Arial Unicode MS" w:hAnsi="Times New Roman" w:cs="Arial"/>
          <w:b/>
          <w:kern w:val="1"/>
          <w:sz w:val="18"/>
          <w:szCs w:val="18"/>
          <w:lang w:eastAsia="ar-SA"/>
        </w:rPr>
        <w:t>с. Глядянское</w:t>
      </w:r>
    </w:p>
    <w:p w:rsidR="00076A58" w:rsidRPr="00851A4F" w:rsidRDefault="00076A58" w:rsidP="00851A4F">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851A4F">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8" w:name="OLE_LINK13"/>
      <w:bookmarkStart w:id="29" w:name="OLE_LINK14"/>
      <w:bookmarkStart w:id="30" w:name="OLE_LINK15"/>
      <w:r w:rsidRPr="00851A4F">
        <w:rPr>
          <w:rFonts w:ascii="Times New Roman" w:eastAsia="Arial Unicode MS" w:hAnsi="Times New Roman" w:cs="Arial"/>
          <w:b/>
          <w:kern w:val="1"/>
          <w:sz w:val="18"/>
          <w:szCs w:val="18"/>
          <w:lang w:eastAsia="ar-SA"/>
        </w:rPr>
        <w:t>от 23 декабря 2020 года № 29</w:t>
      </w:r>
      <w:r w:rsidRPr="00851A4F">
        <w:rPr>
          <w:rFonts w:ascii="Times New Roman" w:eastAsia="Arial Unicode MS" w:hAnsi="Times New Roman"/>
          <w:b/>
          <w:kern w:val="1"/>
          <w:sz w:val="18"/>
          <w:szCs w:val="18"/>
          <w:lang w:eastAsia="ar-SA"/>
        </w:rPr>
        <w:t xml:space="preserve"> «</w:t>
      </w:r>
      <w:bookmarkEnd w:id="28"/>
      <w:bookmarkEnd w:id="29"/>
      <w:bookmarkEnd w:id="30"/>
      <w:r w:rsidRPr="00851A4F">
        <w:rPr>
          <w:rFonts w:ascii="Times New Roman" w:eastAsia="Arial Unicode MS" w:hAnsi="Times New Roman" w:cs="Tahoma"/>
          <w:b/>
          <w:kern w:val="1"/>
          <w:sz w:val="18"/>
          <w:szCs w:val="18"/>
          <w:lang w:eastAsia="ar-SA"/>
        </w:rPr>
        <w:t>О бюджете Притобольного района на 2021 год и на плановый период 2022 и 2023 годов</w:t>
      </w:r>
      <w:r w:rsidRPr="00851A4F">
        <w:rPr>
          <w:rFonts w:ascii="Times New Roman" w:eastAsia="Arial Unicode MS" w:hAnsi="Times New Roman"/>
          <w:b/>
          <w:kern w:val="1"/>
          <w:sz w:val="18"/>
          <w:szCs w:val="18"/>
          <w:lang w:eastAsia="ar-SA"/>
        </w:rPr>
        <w:t xml:space="preserve">» </w:t>
      </w:r>
    </w:p>
    <w:p w:rsidR="00076A58" w:rsidRPr="00851A4F" w:rsidRDefault="00076A58" w:rsidP="00851A4F">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851A4F">
        <w:rPr>
          <w:rFonts w:ascii="Times New Roman" w:eastAsia="Arial Unicode MS" w:hAnsi="Times New Roman"/>
          <w:kern w:val="1"/>
          <w:sz w:val="18"/>
          <w:szCs w:val="18"/>
          <w:lang w:eastAsia="ar-SA"/>
        </w:rPr>
        <w:t>О Положении о бюджетном процессе в Притобольном районе</w:t>
      </w:r>
      <w:r w:rsidRPr="00851A4F">
        <w:rPr>
          <w:rFonts w:ascii="Times New Roman" w:eastAsia="Arial Unicode MS" w:hAnsi="Times New Roman" w:cs="Arial"/>
          <w:kern w:val="1"/>
          <w:sz w:val="18"/>
          <w:szCs w:val="18"/>
          <w:lang w:eastAsia="ar-SA"/>
        </w:rPr>
        <w:t xml:space="preserve">», Притобольная  районная Дума  </w:t>
      </w:r>
    </w:p>
    <w:p w:rsidR="00076A58" w:rsidRPr="00851A4F" w:rsidRDefault="00076A58" w:rsidP="00851A4F">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 xml:space="preserve">РЕШИЛА:    </w:t>
      </w:r>
    </w:p>
    <w:p w:rsidR="00076A58" w:rsidRPr="00851A4F" w:rsidRDefault="00076A58" w:rsidP="00851A4F">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 xml:space="preserve">1. Пункт 1 решения Притобольной  районной Думы от 23 декабря 2020 года № 29 «О бюджете Притобольного района на 2021 год и на плановый период 2022 и 2023 годов» изложить в следующей редакции:                                                                                                                                                                                                                                                                                                                                                                                                                                                                                                                                                                                                                                                                                                                                                                                                                                                                                                                                                                                                                                                                                                                                                                                                                                                                                                                                                                                                                                                                                                                                                                                                                                                                                                                                                                                                                      </w:t>
      </w:r>
    </w:p>
    <w:p w:rsidR="00076A58" w:rsidRPr="00851A4F" w:rsidRDefault="00076A58" w:rsidP="00851A4F">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2021 год:</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1.1. Общий объем доходов бюджета Притобольного района в сумме   469 490,5 тысяч  рублей, в том числе:</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 xml:space="preserve">1) объем налоговых и неналоговых доходов в сумме 50 225,0 тысяч рублей;             </w:t>
      </w:r>
    </w:p>
    <w:p w:rsidR="00076A58" w:rsidRPr="00851A4F" w:rsidRDefault="00076A58" w:rsidP="00851A4F">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cs="Arial"/>
          <w:kern w:val="1"/>
          <w:sz w:val="18"/>
          <w:szCs w:val="18"/>
          <w:lang w:eastAsia="ar-SA"/>
        </w:rPr>
        <w:t>2) объем безвозмездных поступлений в сумме 419 265,5 тысяч  рублей, в том числе:</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419 297,1  тысяч рублей, из них:</w:t>
      </w: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 дотации бюджетам бюджетной системы Российской Федерации в сумме 169768,0 тысячи  рублей;</w:t>
      </w: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 с</w:t>
      </w:r>
      <w:r w:rsidRPr="00851A4F">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851A4F">
        <w:rPr>
          <w:rFonts w:ascii="Times New Roman" w:eastAsia="Arial Unicode MS" w:hAnsi="Times New Roman"/>
          <w:kern w:val="1"/>
          <w:sz w:val="18"/>
          <w:szCs w:val="18"/>
          <w:lang w:eastAsia="ar-SA"/>
        </w:rPr>
        <w:t>в сумме 77 001,7 тысяч  рублей;</w:t>
      </w: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 субвенции бюджетам бюджетной системы Российской Федерации в сумме 158 516,6</w:t>
      </w:r>
    </w:p>
    <w:p w:rsidR="00076A58" w:rsidRPr="00851A4F" w:rsidRDefault="00076A58" w:rsidP="00851A4F">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 xml:space="preserve"> тысяч  рублей;</w:t>
      </w: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 иные  межбюджетные трансферты  в сумме 14 010,8 тысяч  рублей;</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cs="Arial"/>
          <w:kern w:val="1"/>
          <w:sz w:val="18"/>
          <w:szCs w:val="18"/>
          <w:lang w:eastAsia="ar-SA"/>
        </w:rPr>
        <w:t xml:space="preserve">б) </w:t>
      </w:r>
      <w:r w:rsidRPr="00851A4F">
        <w:rPr>
          <w:rFonts w:ascii="Times New Roman" w:eastAsia="Arial Unicode MS" w:hAnsi="Times New Roman"/>
          <w:kern w:val="1"/>
          <w:sz w:val="18"/>
          <w:szCs w:val="18"/>
          <w:lang w:eastAsia="ar-SA"/>
        </w:rPr>
        <w:t xml:space="preserve"> объем прочих безвозмездных поступлений в сумме 500,0 тысяч  рублей;</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531,6 тысяч  рублей.</w:t>
      </w:r>
    </w:p>
    <w:p w:rsidR="00076A58" w:rsidRPr="00851A4F" w:rsidRDefault="00076A58" w:rsidP="00851A4F">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1.2. Общий объем расходов бюджета Притобольного района в сумме 474 813,4 тысяч  рублей.</w:t>
      </w:r>
    </w:p>
    <w:p w:rsidR="00076A58" w:rsidRPr="00851A4F" w:rsidRDefault="00076A58" w:rsidP="00851A4F">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5 322,9 рублей</w:t>
      </w:r>
    </w:p>
    <w:p w:rsidR="00076A58" w:rsidRPr="00851A4F" w:rsidRDefault="00076A58" w:rsidP="00851A4F">
      <w:pPr>
        <w:tabs>
          <w:tab w:val="left" w:pos="720"/>
        </w:tabs>
        <w:spacing w:after="0" w:line="240" w:lineRule="auto"/>
        <w:ind w:firstLine="855"/>
        <w:jc w:val="both"/>
        <w:rPr>
          <w:rFonts w:ascii="Times New Roman" w:hAnsi="Times New Roman" w:cs="Arial"/>
          <w:sz w:val="18"/>
          <w:szCs w:val="18"/>
        </w:rPr>
      </w:pPr>
      <w:r w:rsidRPr="00851A4F">
        <w:rPr>
          <w:rFonts w:ascii="Times New Roman" w:hAnsi="Times New Roman" w:cs="Arial"/>
          <w:sz w:val="18"/>
          <w:szCs w:val="18"/>
        </w:rPr>
        <w:t>2.</w:t>
      </w:r>
      <w:r w:rsidRPr="00851A4F">
        <w:rPr>
          <w:rFonts w:ascii="Times New Roman" w:hAnsi="Times New Roman"/>
          <w:sz w:val="18"/>
          <w:szCs w:val="18"/>
        </w:rPr>
        <w:t xml:space="preserve"> </w:t>
      </w:r>
      <w:r w:rsidRPr="00851A4F">
        <w:rPr>
          <w:rFonts w:ascii="Times New Roman" w:hAnsi="Times New Roman" w:cs="Arial"/>
          <w:sz w:val="18"/>
          <w:szCs w:val="18"/>
        </w:rPr>
        <w:t>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076A58" w:rsidRPr="00851A4F" w:rsidRDefault="00076A58" w:rsidP="00851A4F">
      <w:pPr>
        <w:tabs>
          <w:tab w:val="left" w:pos="720"/>
        </w:tabs>
        <w:spacing w:after="0" w:line="240" w:lineRule="auto"/>
        <w:ind w:firstLine="855"/>
        <w:jc w:val="both"/>
        <w:rPr>
          <w:rFonts w:ascii="Times New Roman" w:hAnsi="Times New Roman" w:cs="Arial"/>
          <w:sz w:val="18"/>
          <w:szCs w:val="18"/>
        </w:rPr>
      </w:pPr>
      <w:r w:rsidRPr="00851A4F">
        <w:rPr>
          <w:rFonts w:ascii="Times New Roman" w:hAnsi="Times New Roman" w:cs="Arial"/>
          <w:sz w:val="18"/>
          <w:szCs w:val="18"/>
        </w:rPr>
        <w:t>3.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076A58" w:rsidRPr="00851A4F" w:rsidRDefault="00076A58" w:rsidP="00851A4F">
      <w:pPr>
        <w:tabs>
          <w:tab w:val="left" w:pos="720"/>
        </w:tabs>
        <w:spacing w:after="0" w:line="240" w:lineRule="auto"/>
        <w:ind w:firstLine="855"/>
        <w:jc w:val="both"/>
        <w:rPr>
          <w:rFonts w:ascii="Times New Roman" w:hAnsi="Times New Roman" w:cs="Arial"/>
          <w:sz w:val="18"/>
          <w:szCs w:val="18"/>
        </w:rPr>
      </w:pPr>
      <w:r w:rsidRPr="00851A4F">
        <w:rPr>
          <w:rFonts w:ascii="Times New Roman" w:hAnsi="Times New Roman" w:cs="Arial"/>
          <w:sz w:val="18"/>
          <w:szCs w:val="18"/>
        </w:rPr>
        <w:t>4.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076A58" w:rsidRPr="00851A4F" w:rsidRDefault="00076A58" w:rsidP="00851A4F">
      <w:pPr>
        <w:tabs>
          <w:tab w:val="left" w:pos="720"/>
        </w:tabs>
        <w:spacing w:after="0" w:line="240" w:lineRule="auto"/>
        <w:ind w:firstLine="855"/>
        <w:jc w:val="both"/>
        <w:rPr>
          <w:rFonts w:ascii="Times New Roman" w:hAnsi="Times New Roman" w:cs="Arial"/>
          <w:sz w:val="18"/>
          <w:szCs w:val="18"/>
        </w:rPr>
      </w:pPr>
      <w:r w:rsidRPr="00851A4F">
        <w:rPr>
          <w:rFonts w:ascii="Times New Roman" w:hAnsi="Times New Roman" w:cs="Arial"/>
          <w:sz w:val="18"/>
          <w:szCs w:val="18"/>
        </w:rPr>
        <w:t>5.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076A58" w:rsidRPr="00851A4F" w:rsidRDefault="00076A58" w:rsidP="00851A4F">
      <w:pPr>
        <w:tabs>
          <w:tab w:val="left" w:pos="720"/>
        </w:tabs>
        <w:spacing w:after="0" w:line="240" w:lineRule="auto"/>
        <w:ind w:firstLine="855"/>
        <w:jc w:val="both"/>
        <w:rPr>
          <w:rFonts w:ascii="Times New Roman" w:hAnsi="Times New Roman" w:cs="Arial"/>
          <w:sz w:val="18"/>
          <w:szCs w:val="18"/>
        </w:rPr>
      </w:pPr>
      <w:r w:rsidRPr="00851A4F">
        <w:rPr>
          <w:rFonts w:ascii="Times New Roman" w:hAnsi="Times New Roman" w:cs="Arial"/>
          <w:sz w:val="18"/>
          <w:szCs w:val="18"/>
        </w:rPr>
        <w:t>6.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076A58" w:rsidRPr="00851A4F" w:rsidRDefault="00076A58" w:rsidP="00851A4F">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076A58" w:rsidRPr="00851A4F" w:rsidRDefault="00076A58" w:rsidP="00851A4F">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851A4F">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076A58" w:rsidRPr="002D69CE" w:rsidRDefault="00076A58" w:rsidP="002D69CE">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851A4F">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Pr>
          <w:rFonts w:ascii="Arial" w:eastAsia="Arial Unicode MS" w:hAnsi="Arial" w:cs="Tahoma"/>
          <w:kern w:val="1"/>
          <w:sz w:val="18"/>
          <w:szCs w:val="18"/>
          <w:lang w:eastAsia="ar-SA"/>
        </w:rPr>
        <w:t xml:space="preserve"> </w:t>
      </w:r>
      <w:r w:rsidRPr="00851A4F">
        <w:rPr>
          <w:rFonts w:ascii="Times New Roman" w:eastAsia="Arial Unicode MS" w:hAnsi="Times New Roman" w:cs="Arial"/>
          <w:kern w:val="1"/>
          <w:sz w:val="18"/>
          <w:szCs w:val="18"/>
          <w:lang w:eastAsia="ar-SA"/>
        </w:rPr>
        <w:tab/>
      </w:r>
    </w:p>
    <w:p w:rsidR="00076A58" w:rsidRPr="00851A4F" w:rsidRDefault="00076A58" w:rsidP="00851A4F">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851A4F">
        <w:rPr>
          <w:rFonts w:ascii="Times New Roman" w:eastAsia="Arial Unicode MS" w:hAnsi="Times New Roman" w:cs="Arial"/>
          <w:color w:val="000000"/>
          <w:kern w:val="1"/>
          <w:sz w:val="18"/>
          <w:szCs w:val="18"/>
          <w:lang w:eastAsia="ar-SA"/>
        </w:rPr>
        <w:tab/>
      </w:r>
      <w:r w:rsidRPr="00851A4F">
        <w:rPr>
          <w:rFonts w:ascii="Times New Roman" w:eastAsia="Arial Unicode MS" w:hAnsi="Times New Roman" w:cs="Arial"/>
          <w:color w:val="000000"/>
          <w:kern w:val="1"/>
          <w:sz w:val="18"/>
          <w:szCs w:val="18"/>
          <w:lang w:eastAsia="ar-SA"/>
        </w:rPr>
        <w:tab/>
      </w:r>
      <w:r w:rsidRPr="00851A4F">
        <w:rPr>
          <w:rFonts w:ascii="Times New Roman" w:eastAsia="Arial Unicode MS" w:hAnsi="Times New Roman" w:cs="Arial"/>
          <w:color w:val="000000"/>
          <w:kern w:val="1"/>
          <w:sz w:val="18"/>
          <w:szCs w:val="18"/>
          <w:lang w:eastAsia="ar-SA"/>
        </w:rPr>
        <w:tab/>
      </w:r>
      <w:r>
        <w:rPr>
          <w:rFonts w:ascii="Times New Roman" w:eastAsia="Arial Unicode MS" w:hAnsi="Times New Roman" w:cs="Arial"/>
          <w:color w:val="000000"/>
          <w:kern w:val="1"/>
          <w:sz w:val="18"/>
          <w:szCs w:val="18"/>
          <w:lang w:eastAsia="ar-SA"/>
        </w:rPr>
        <w:tab/>
      </w:r>
      <w:r>
        <w:rPr>
          <w:rFonts w:ascii="Times New Roman" w:eastAsia="Arial Unicode MS" w:hAnsi="Times New Roman" w:cs="Arial"/>
          <w:color w:val="000000"/>
          <w:kern w:val="1"/>
          <w:sz w:val="18"/>
          <w:szCs w:val="18"/>
          <w:lang w:eastAsia="ar-SA"/>
        </w:rPr>
        <w:tab/>
      </w:r>
      <w:r>
        <w:rPr>
          <w:rFonts w:ascii="Times New Roman" w:eastAsia="Arial Unicode MS" w:hAnsi="Times New Roman" w:cs="Arial"/>
          <w:color w:val="000000"/>
          <w:kern w:val="1"/>
          <w:sz w:val="18"/>
          <w:szCs w:val="18"/>
          <w:lang w:eastAsia="ar-SA"/>
        </w:rPr>
        <w:tab/>
      </w:r>
      <w:r>
        <w:rPr>
          <w:rFonts w:ascii="Times New Roman" w:eastAsia="Arial Unicode MS" w:hAnsi="Times New Roman" w:cs="Arial"/>
          <w:color w:val="000000"/>
          <w:kern w:val="1"/>
          <w:sz w:val="18"/>
          <w:szCs w:val="18"/>
          <w:lang w:eastAsia="ar-SA"/>
        </w:rPr>
        <w:tab/>
      </w:r>
      <w:r>
        <w:rPr>
          <w:rFonts w:ascii="Times New Roman" w:eastAsia="Arial Unicode MS" w:hAnsi="Times New Roman" w:cs="Arial"/>
          <w:color w:val="000000"/>
          <w:kern w:val="1"/>
          <w:sz w:val="18"/>
          <w:szCs w:val="18"/>
          <w:lang w:eastAsia="ar-SA"/>
        </w:rPr>
        <w:tab/>
      </w:r>
      <w:r w:rsidRPr="00851A4F">
        <w:rPr>
          <w:rFonts w:ascii="Times New Roman" w:eastAsia="Arial Unicode MS" w:hAnsi="Times New Roman" w:cs="Arial"/>
          <w:color w:val="000000"/>
          <w:kern w:val="1"/>
          <w:sz w:val="18"/>
          <w:szCs w:val="18"/>
          <w:lang w:eastAsia="ar-SA"/>
        </w:rPr>
        <w:t>Г.В. Кубасова</w:t>
      </w:r>
    </w:p>
    <w:p w:rsidR="00076A58" w:rsidRPr="00851A4F" w:rsidRDefault="00076A58" w:rsidP="00851A4F">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076A58" w:rsidRPr="00851A4F" w:rsidRDefault="00076A58" w:rsidP="00851A4F">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851A4F">
        <w:rPr>
          <w:rFonts w:ascii="Times New Roman" w:eastAsia="Arial Unicode MS" w:hAnsi="Times New Roman" w:cs="Arial"/>
          <w:kern w:val="1"/>
          <w:sz w:val="18"/>
          <w:szCs w:val="18"/>
          <w:lang w:eastAsia="ar-SA"/>
        </w:rPr>
        <w:t>Глава</w:t>
      </w:r>
      <w:r>
        <w:rPr>
          <w:rFonts w:ascii="Times New Roman" w:eastAsia="Arial Unicode MS" w:hAnsi="Times New Roman" w:cs="Arial"/>
          <w:kern w:val="1"/>
          <w:sz w:val="18"/>
          <w:szCs w:val="18"/>
          <w:lang w:eastAsia="ar-SA"/>
        </w:rPr>
        <w:t xml:space="preserve"> Притобольного района  </w:t>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Pr>
          <w:rFonts w:ascii="Times New Roman" w:eastAsia="Arial Unicode MS" w:hAnsi="Times New Roman" w:cs="Arial"/>
          <w:kern w:val="1"/>
          <w:sz w:val="18"/>
          <w:szCs w:val="18"/>
          <w:lang w:eastAsia="ar-SA"/>
        </w:rPr>
        <w:tab/>
      </w:r>
      <w:r w:rsidRPr="00851A4F">
        <w:rPr>
          <w:rFonts w:ascii="Times New Roman" w:eastAsia="Arial Unicode MS" w:hAnsi="Times New Roman" w:cs="Arial"/>
          <w:kern w:val="1"/>
          <w:sz w:val="18"/>
          <w:szCs w:val="18"/>
          <w:lang w:eastAsia="ar-SA"/>
        </w:rPr>
        <w:t>Л.В. Здыднева</w:t>
      </w:r>
    </w:p>
    <w:p w:rsidR="00076A58" w:rsidRPr="00851A4F" w:rsidRDefault="00076A58" w:rsidP="00851A4F">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076A58" w:rsidRPr="00692FB9" w:rsidTr="00692FB9">
        <w:trPr>
          <w:gridAfter w:val="1"/>
          <w:wAfter w:w="10" w:type="dxa"/>
          <w:jc w:val="center"/>
        </w:trPr>
        <w:tc>
          <w:tcPr>
            <w:tcW w:w="10125" w:type="dxa"/>
            <w:gridSpan w:val="3"/>
          </w:tcPr>
          <w:p w:rsidR="00076A58" w:rsidRPr="00692FB9" w:rsidRDefault="00076A58" w:rsidP="00692FB9">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Приложение №1 к решению Притобольной районной  Думы от " 22 "       декабря 2021 года № 96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076A58" w:rsidRPr="00692FB9" w:rsidTr="00692FB9">
        <w:trPr>
          <w:gridAfter w:val="1"/>
          <w:wAfter w:w="10" w:type="dxa"/>
          <w:jc w:val="center"/>
        </w:trPr>
        <w:tc>
          <w:tcPr>
            <w:tcW w:w="10125" w:type="dxa"/>
            <w:gridSpan w:val="3"/>
            <w:vAlign w:val="center"/>
          </w:tcPr>
          <w:p w:rsidR="00076A58" w:rsidRPr="00692FB9" w:rsidRDefault="00076A58" w:rsidP="00692FB9">
            <w:pPr>
              <w:widowControl w:val="0"/>
              <w:suppressAutoHyphens/>
              <w:snapToGrid w:val="0"/>
              <w:spacing w:after="0" w:line="240" w:lineRule="auto"/>
              <w:rPr>
                <w:rFonts w:ascii="Times New Roman" w:eastAsia="Arial Unicode MS" w:hAnsi="Times New Roman"/>
                <w:bCs/>
                <w:kern w:val="1"/>
                <w:sz w:val="18"/>
                <w:szCs w:val="18"/>
              </w:rPr>
            </w:pPr>
          </w:p>
          <w:p w:rsidR="00076A58" w:rsidRPr="00692FB9" w:rsidRDefault="00076A58" w:rsidP="00692FB9">
            <w:pPr>
              <w:widowControl w:val="0"/>
              <w:suppressAutoHyphens/>
              <w:snapToGrid w:val="0"/>
              <w:spacing w:after="0" w:line="240" w:lineRule="auto"/>
              <w:jc w:val="center"/>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Источники внутреннего финансирования дефицита бюджета</w:t>
            </w:r>
          </w:p>
          <w:p w:rsidR="00076A58" w:rsidRPr="00692FB9" w:rsidRDefault="00076A58" w:rsidP="00692FB9">
            <w:pPr>
              <w:widowControl w:val="0"/>
              <w:suppressAutoHyphens/>
              <w:snapToGrid w:val="0"/>
              <w:spacing w:after="0" w:line="240" w:lineRule="auto"/>
              <w:jc w:val="center"/>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Притобольного района на 2021 год</w:t>
            </w:r>
          </w:p>
        </w:tc>
      </w:tr>
      <w:tr w:rsidR="00076A58" w:rsidRPr="00692FB9" w:rsidTr="00692FB9">
        <w:trPr>
          <w:gridAfter w:val="1"/>
          <w:wAfter w:w="10" w:type="dxa"/>
          <w:jc w:val="center"/>
        </w:trPr>
        <w:tc>
          <w:tcPr>
            <w:tcW w:w="10125" w:type="dxa"/>
            <w:gridSpan w:val="3"/>
            <w:tcBorders>
              <w:bottom w:val="single" w:sz="4" w:space="0" w:color="000000"/>
            </w:tcBorders>
            <w:vAlign w:val="center"/>
          </w:tcPr>
          <w:p w:rsidR="00076A58" w:rsidRPr="00692FB9" w:rsidRDefault="00076A58" w:rsidP="00692FB9">
            <w:pPr>
              <w:widowControl w:val="0"/>
              <w:suppressAutoHyphens/>
              <w:snapToGrid w:val="0"/>
              <w:spacing w:after="0" w:line="240" w:lineRule="auto"/>
              <w:jc w:val="right"/>
              <w:rPr>
                <w:rFonts w:ascii="Times New Roman" w:eastAsia="Arial Unicode MS" w:hAnsi="Times New Roman"/>
                <w:kern w:val="1"/>
                <w:sz w:val="18"/>
                <w:szCs w:val="18"/>
              </w:rPr>
            </w:pPr>
            <w:r w:rsidRPr="00692FB9">
              <w:rPr>
                <w:rFonts w:ascii="Times New Roman" w:eastAsia="Arial Unicode MS" w:hAnsi="Times New Roman"/>
                <w:kern w:val="1"/>
                <w:sz w:val="18"/>
                <w:szCs w:val="18"/>
              </w:rPr>
              <w:t>(тыс. руб.)</w:t>
            </w:r>
          </w:p>
        </w:tc>
      </w:tr>
      <w:tr w:rsidR="00076A58" w:rsidRPr="00692FB9" w:rsidTr="00692FB9">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center"/>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center"/>
              <w:rPr>
                <w:rFonts w:ascii="Times New Roman" w:eastAsia="Arial Unicode MS" w:hAnsi="Times New Roman"/>
                <w:bCs/>
                <w:kern w:val="1"/>
                <w:sz w:val="18"/>
                <w:szCs w:val="18"/>
              </w:rPr>
            </w:pPr>
            <w:r w:rsidRPr="00692FB9">
              <w:rPr>
                <w:rFonts w:ascii="Times New Roman" w:hAnsi="Times New Roman"/>
                <w:sz w:val="18"/>
                <w:szCs w:val="18"/>
              </w:rPr>
              <w:t>Наименование кода источника финансирования</w:t>
            </w:r>
            <w:r w:rsidRPr="00692FB9">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center"/>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Сумма</w:t>
            </w:r>
          </w:p>
        </w:tc>
      </w:tr>
      <w:tr w:rsidR="00076A58" w:rsidRPr="00692FB9" w:rsidTr="00692FB9">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5322,9</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-469990,5</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-469990,5</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-469990,5</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-469990,5</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475313,4</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475313,4</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475313,4</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92FB9">
              <w:rPr>
                <w:rFonts w:ascii="Times New Roman" w:eastAsia="Arial Unicode MS" w:hAnsi="Times New Roman"/>
                <w:kern w:val="1"/>
                <w:sz w:val="18"/>
                <w:szCs w:val="18"/>
              </w:rPr>
              <w:t>475313,4</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12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r w:rsidRPr="00692FB9">
              <w:rPr>
                <w:rFonts w:ascii="Times New Roman" w:eastAsia="Arial Unicode MS" w:hAnsi="Times New Roman"/>
                <w:kern w:val="1"/>
                <w:sz w:val="18"/>
                <w:szCs w:val="18"/>
              </w:rPr>
              <w:t>-500,0</w:t>
            </w:r>
          </w:p>
        </w:tc>
      </w:tr>
      <w:tr w:rsidR="00076A58" w:rsidRPr="00692FB9" w:rsidTr="00692FB9">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076A58" w:rsidRPr="00692FB9" w:rsidRDefault="00076A58" w:rsidP="00692FB9">
            <w:pPr>
              <w:widowControl w:val="0"/>
              <w:suppressAutoHyphens/>
              <w:snapToGrid w:val="0"/>
              <w:spacing w:after="0" w:line="240" w:lineRule="auto"/>
              <w:jc w:val="both"/>
              <w:rPr>
                <w:rFonts w:ascii="Times New Roman" w:eastAsia="Arial Unicode MS" w:hAnsi="Times New Roman"/>
                <w:bCs/>
                <w:kern w:val="1"/>
                <w:sz w:val="18"/>
                <w:szCs w:val="18"/>
              </w:rPr>
            </w:pPr>
            <w:r w:rsidRPr="00692FB9">
              <w:rPr>
                <w:rFonts w:ascii="Times New Roman" w:eastAsia="Arial Unicode MS" w:hAnsi="Times New Roman"/>
                <w:kern w:val="1"/>
                <w:sz w:val="18"/>
                <w:szCs w:val="18"/>
              </w:rPr>
              <w:t>5322,9</w:t>
            </w:r>
          </w:p>
        </w:tc>
      </w:tr>
    </w:tbl>
    <w:p w:rsidR="00076A58" w:rsidRDefault="00076A58" w:rsidP="0080229B">
      <w:pPr>
        <w:spacing w:after="0" w:line="240" w:lineRule="auto"/>
        <w:rPr>
          <w:rFonts w:ascii="Times New Roman" w:hAnsi="Times New Roman"/>
          <w:sz w:val="18"/>
          <w:szCs w:val="18"/>
        </w:rPr>
      </w:pPr>
    </w:p>
    <w:tbl>
      <w:tblPr>
        <w:tblW w:w="11400" w:type="dxa"/>
        <w:tblLook w:val="00A0"/>
      </w:tblPr>
      <w:tblGrid>
        <w:gridCol w:w="5320"/>
        <w:gridCol w:w="1160"/>
        <w:gridCol w:w="1600"/>
        <w:gridCol w:w="2960"/>
        <w:gridCol w:w="236"/>
        <w:gridCol w:w="236"/>
        <w:gridCol w:w="236"/>
        <w:gridCol w:w="236"/>
        <w:gridCol w:w="236"/>
        <w:gridCol w:w="236"/>
        <w:gridCol w:w="236"/>
        <w:gridCol w:w="236"/>
        <w:gridCol w:w="236"/>
        <w:gridCol w:w="236"/>
      </w:tblGrid>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Приложение 2  к  решению     Притобольной</w:t>
            </w:r>
          </w:p>
        </w:tc>
      </w:tr>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районной Думы от "  22    " декабря 2021 года</w:t>
            </w:r>
          </w:p>
        </w:tc>
      </w:tr>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 96    "О внесении изменений в решение </w:t>
            </w:r>
          </w:p>
        </w:tc>
      </w:tr>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Притобольной районной думы от 23 декабря </w:t>
            </w:r>
          </w:p>
        </w:tc>
      </w:tr>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2020 года № 29 "О бюджете Притобольного </w:t>
            </w:r>
          </w:p>
        </w:tc>
      </w:tr>
      <w:tr w:rsidR="00076A58" w:rsidRPr="00692FB9" w:rsidTr="00692FB9">
        <w:tc>
          <w:tcPr>
            <w:tcW w:w="532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района на 2021 год и плановый период 2022 </w:t>
            </w:r>
          </w:p>
        </w:tc>
      </w:tr>
      <w:tr w:rsidR="00076A58" w:rsidRPr="00692FB9" w:rsidTr="00692FB9">
        <w:tc>
          <w:tcPr>
            <w:tcW w:w="532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116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160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и 2023 годов</w:t>
            </w:r>
          </w:p>
        </w:tc>
        <w:tc>
          <w:tcPr>
            <w:tcW w:w="296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1040" w:type="dxa"/>
            <w:gridSpan w:val="4"/>
            <w:vMerge w:val="restart"/>
            <w:tcBorders>
              <w:top w:val="nil"/>
              <w:left w:val="nil"/>
              <w:bottom w:val="nil"/>
              <w:right w:val="nil"/>
            </w:tcBorders>
            <w:vAlign w:val="bottom"/>
          </w:tcPr>
          <w:p w:rsidR="00076A58" w:rsidRPr="00692FB9" w:rsidRDefault="00076A58" w:rsidP="00692FB9">
            <w:pPr>
              <w:spacing w:after="0" w:line="240" w:lineRule="auto"/>
              <w:jc w:val="center"/>
              <w:rPr>
                <w:rFonts w:ascii="Arial CYR" w:hAnsi="Arial CYR" w:cs="Arial CYR"/>
                <w:b/>
                <w:bCs/>
                <w:color w:val="000000"/>
                <w:sz w:val="18"/>
                <w:szCs w:val="18"/>
              </w:rPr>
            </w:pPr>
            <w:r w:rsidRPr="00692FB9">
              <w:rPr>
                <w:rFonts w:ascii="Arial CYR" w:hAnsi="Arial CYR" w:cs="Arial CYR"/>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2021 год</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1040" w:type="dxa"/>
            <w:gridSpan w:val="4"/>
            <w:vMerge/>
            <w:tcBorders>
              <w:top w:val="nil"/>
              <w:left w:val="nil"/>
              <w:bottom w:val="nil"/>
              <w:right w:val="nil"/>
            </w:tcBorders>
            <w:vAlign w:val="center"/>
          </w:tcPr>
          <w:p w:rsidR="00076A58" w:rsidRPr="00692FB9" w:rsidRDefault="00076A58" w:rsidP="00692FB9">
            <w:pPr>
              <w:spacing w:after="0" w:line="240" w:lineRule="auto"/>
              <w:rPr>
                <w:rFonts w:ascii="Arial CYR" w:hAnsi="Arial CYR" w:cs="Arial CYR"/>
                <w:b/>
                <w:bCs/>
                <w:color w:val="000000"/>
                <w:sz w:val="18"/>
                <w:szCs w:val="18"/>
              </w:rPr>
            </w:pPr>
          </w:p>
        </w:tc>
        <w:tc>
          <w:tcPr>
            <w:tcW w:w="36" w:type="dxa"/>
            <w:tcBorders>
              <w:top w:val="nil"/>
              <w:left w:val="nil"/>
              <w:bottom w:val="nil"/>
              <w:right w:val="nil"/>
            </w:tcBorders>
            <w:noWrap/>
            <w:vAlign w:val="bottom"/>
          </w:tcPr>
          <w:p w:rsidR="00076A58" w:rsidRPr="00692FB9" w:rsidRDefault="00076A58" w:rsidP="00692FB9">
            <w:pPr>
              <w:spacing w:after="0" w:line="240" w:lineRule="auto"/>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1040" w:type="dxa"/>
            <w:gridSpan w:val="4"/>
            <w:tcBorders>
              <w:top w:val="nil"/>
              <w:left w:val="nil"/>
              <w:bottom w:val="nil"/>
              <w:right w:val="nil"/>
            </w:tcBorders>
            <w:noWrap/>
            <w:vAlign w:val="bottom"/>
          </w:tcPr>
          <w:p w:rsidR="00076A58" w:rsidRPr="00692FB9" w:rsidRDefault="00076A58" w:rsidP="00692FB9">
            <w:pPr>
              <w:spacing w:after="0" w:line="240" w:lineRule="auto"/>
              <w:jc w:val="right"/>
              <w:rPr>
                <w:rFonts w:ascii="Arial CYR" w:hAnsi="Arial CYR" w:cs="Arial CYR"/>
                <w:color w:val="000000"/>
                <w:sz w:val="18"/>
                <w:szCs w:val="18"/>
              </w:rPr>
            </w:pPr>
            <w:r w:rsidRPr="00692FB9">
              <w:rPr>
                <w:rFonts w:ascii="Arial CYR" w:hAnsi="Arial CYR" w:cs="Arial CYR"/>
                <w:color w:val="000000"/>
                <w:sz w:val="18"/>
                <w:szCs w:val="18"/>
              </w:rPr>
              <w:t>Единица измерения:  тыс.руб.</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Пр</w:t>
            </w:r>
          </w:p>
        </w:tc>
        <w:tc>
          <w:tcPr>
            <w:tcW w:w="2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Уточненная роспись/план</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296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36" w:type="dxa"/>
            <w:tcBorders>
              <w:top w:val="nil"/>
              <w:left w:val="nil"/>
              <w:bottom w:val="nil"/>
              <w:right w:val="nil"/>
            </w:tcBorders>
            <w:noWrap/>
            <w:vAlign w:val="bottom"/>
          </w:tcPr>
          <w:p w:rsidR="00076A58" w:rsidRPr="00692FB9" w:rsidRDefault="00076A58" w:rsidP="00692FB9">
            <w:pPr>
              <w:spacing w:after="0" w:line="240" w:lineRule="auto"/>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28 243,8</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935,1</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1 203,0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14 532,0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06</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8 810,5</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2 761,3</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1 473,6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1 473,6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nil"/>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1 598,0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w:t>
            </w:r>
          </w:p>
        </w:tc>
        <w:tc>
          <w:tcPr>
            <w:tcW w:w="2960" w:type="dxa"/>
            <w:tcBorders>
              <w:top w:val="single" w:sz="4" w:space="0" w:color="auto"/>
              <w:left w:val="single" w:sz="4" w:space="0" w:color="auto"/>
              <w:bottom w:val="single" w:sz="4" w:space="0" w:color="auto"/>
              <w:right w:val="single" w:sz="4" w:space="0" w:color="auto"/>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1 598,0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14 678,6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73,0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35,6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14 511,9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58,1</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47 176,9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56,1</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41 525,2</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Благоустройство</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5 595,6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ОХРАНА ОКРУЖАЮЩЕЙ СРЕДЫ</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06</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Сбор, удаление отходов и очистка сточных вод</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06</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293 011,6</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45 232,2</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219 809,2</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13 427,0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246,4</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1 425,9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12 870,9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25 363,0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20 929,1</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4 433,9</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27 952,5</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49,0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27 899,0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06</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4,5</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35 164,4</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5 714,0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Иные дотации</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29 270,4</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532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Прочие межбюджетные трансферты общего характера</w:t>
            </w:r>
          </w:p>
        </w:tc>
        <w:tc>
          <w:tcPr>
            <w:tcW w:w="11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180,0</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ВСЕГО РАСХОДОВ:</w:t>
            </w:r>
          </w:p>
        </w:tc>
        <w:tc>
          <w:tcPr>
            <w:tcW w:w="296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474 813,4</w:t>
            </w: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c>
          <w:tcPr>
            <w:tcW w:w="36" w:type="dxa"/>
            <w:vAlign w:val="center"/>
          </w:tcPr>
          <w:p w:rsidR="00076A58" w:rsidRPr="00692FB9" w:rsidRDefault="00076A58" w:rsidP="00692FB9">
            <w:pPr>
              <w:spacing w:after="0" w:line="240" w:lineRule="auto"/>
              <w:rPr>
                <w:rFonts w:ascii="Times New Roman" w:hAnsi="Times New Roman"/>
                <w:sz w:val="20"/>
                <w:szCs w:val="20"/>
              </w:rPr>
            </w:pPr>
          </w:p>
        </w:tc>
      </w:tr>
    </w:tbl>
    <w:p w:rsidR="00076A58" w:rsidRDefault="00076A58" w:rsidP="0080229B">
      <w:pPr>
        <w:spacing w:after="0" w:line="240" w:lineRule="auto"/>
        <w:rPr>
          <w:rFonts w:ascii="Times New Roman" w:hAnsi="Times New Roman"/>
          <w:sz w:val="18"/>
          <w:szCs w:val="18"/>
        </w:rPr>
      </w:pPr>
    </w:p>
    <w:tbl>
      <w:tblPr>
        <w:tblW w:w="10940" w:type="dxa"/>
        <w:tblInd w:w="93" w:type="dxa"/>
        <w:tblLook w:val="00A0"/>
      </w:tblPr>
      <w:tblGrid>
        <w:gridCol w:w="3645"/>
        <w:gridCol w:w="780"/>
        <w:gridCol w:w="780"/>
        <w:gridCol w:w="780"/>
        <w:gridCol w:w="1484"/>
        <w:gridCol w:w="887"/>
        <w:gridCol w:w="1304"/>
        <w:gridCol w:w="1162"/>
        <w:gridCol w:w="236"/>
        <w:gridCol w:w="236"/>
        <w:gridCol w:w="236"/>
        <w:gridCol w:w="236"/>
        <w:gridCol w:w="236"/>
        <w:gridCol w:w="236"/>
        <w:gridCol w:w="236"/>
        <w:gridCol w:w="257"/>
      </w:tblGrid>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Приложение 3 к решению Притобольной</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районной Думы от " 22  " декабря 2021</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96 "О внесении изменений в реше</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ние Притобольной районной Думы от 23</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декабря 2020 года № 29 "О бюджете При</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тобольного района на 2021 год и плановый </w:t>
            </w:r>
          </w:p>
        </w:tc>
        <w:tc>
          <w:tcPr>
            <w:tcW w:w="7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sz w:val="18"/>
                <w:szCs w:val="18"/>
              </w:rPr>
            </w:pPr>
            <w:r w:rsidRPr="00692FB9">
              <w:rPr>
                <w:sz w:val="18"/>
                <w:szCs w:val="18"/>
              </w:rPr>
              <w:t> </w:t>
            </w:r>
          </w:p>
        </w:tc>
      </w:tr>
      <w:tr w:rsidR="00076A58" w:rsidRPr="00692FB9" w:rsidTr="00692FB9">
        <w:tc>
          <w:tcPr>
            <w:tcW w:w="3645"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3675" w:type="dxa"/>
            <w:gridSpan w:val="3"/>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период 2022 и 2023 годов"</w:t>
            </w:r>
          </w:p>
        </w:tc>
        <w:tc>
          <w:tcPr>
            <w:tcW w:w="1162"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color w:val="000000"/>
                <w:sz w:val="18"/>
                <w:szCs w:val="18"/>
              </w:rPr>
            </w:pPr>
            <w:r w:rsidRPr="00692FB9">
              <w:rPr>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9660" w:type="dxa"/>
            <w:gridSpan w:val="7"/>
            <w:tcBorders>
              <w:top w:val="nil"/>
              <w:left w:val="nil"/>
              <w:bottom w:val="nil"/>
              <w:right w:val="nil"/>
            </w:tcBorders>
            <w:shd w:val="clear" w:color="000000" w:fill="FFFFFF"/>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 </w:t>
            </w:r>
          </w:p>
        </w:tc>
        <w:tc>
          <w:tcPr>
            <w:tcW w:w="1162"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color w:val="000000"/>
                <w:sz w:val="18"/>
                <w:szCs w:val="18"/>
              </w:rPr>
            </w:pPr>
            <w:r w:rsidRPr="00692FB9">
              <w:rPr>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822" w:type="dxa"/>
            <w:gridSpan w:val="8"/>
            <w:tcBorders>
              <w:top w:val="nil"/>
              <w:left w:val="nil"/>
              <w:bottom w:val="nil"/>
              <w:right w:val="nil"/>
            </w:tcBorders>
            <w:shd w:val="clear" w:color="000000" w:fill="FFFFFF"/>
            <w:vAlign w:val="bottom"/>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Ведомственная структура расходов бюджета Притобольного района на 2021 год</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822" w:type="dxa"/>
            <w:gridSpan w:val="8"/>
            <w:tcBorders>
              <w:top w:val="nil"/>
              <w:left w:val="nil"/>
              <w:bottom w:val="single" w:sz="4" w:space="0" w:color="000000"/>
              <w:right w:val="nil"/>
            </w:tcBorders>
            <w:shd w:val="clear" w:color="000000" w:fill="FFFFFF"/>
            <w:noWrap/>
            <w:vAlign w:val="bottom"/>
          </w:tcPr>
          <w:p w:rsidR="00076A58" w:rsidRPr="00692FB9" w:rsidRDefault="00076A58" w:rsidP="00692FB9">
            <w:pPr>
              <w:spacing w:after="0" w:line="240" w:lineRule="auto"/>
              <w:jc w:val="right"/>
              <w:rPr>
                <w:color w:val="000000"/>
                <w:sz w:val="18"/>
                <w:szCs w:val="18"/>
              </w:rPr>
            </w:pPr>
            <w:r w:rsidRPr="00692FB9">
              <w:rPr>
                <w:color w:val="000000"/>
                <w:sz w:val="18"/>
                <w:szCs w:val="18"/>
              </w:rPr>
              <w:t>Единица измерения:тыс. руб.</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Наименование показателя</w:t>
            </w:r>
          </w:p>
        </w:tc>
        <w:tc>
          <w:tcPr>
            <w:tcW w:w="780" w:type="dxa"/>
            <w:tcBorders>
              <w:top w:val="nil"/>
              <w:left w:val="nil"/>
              <w:bottom w:val="single" w:sz="4" w:space="0" w:color="000000"/>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Расп</w:t>
            </w:r>
          </w:p>
        </w:tc>
        <w:tc>
          <w:tcPr>
            <w:tcW w:w="780" w:type="dxa"/>
            <w:tcBorders>
              <w:top w:val="nil"/>
              <w:left w:val="nil"/>
              <w:bottom w:val="nil"/>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Рз</w:t>
            </w:r>
          </w:p>
        </w:tc>
        <w:tc>
          <w:tcPr>
            <w:tcW w:w="780" w:type="dxa"/>
            <w:tcBorders>
              <w:top w:val="nil"/>
              <w:left w:val="nil"/>
              <w:bottom w:val="single" w:sz="4" w:space="0" w:color="000000"/>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Пр</w:t>
            </w:r>
          </w:p>
        </w:tc>
        <w:tc>
          <w:tcPr>
            <w:tcW w:w="1484" w:type="dxa"/>
            <w:tcBorders>
              <w:top w:val="nil"/>
              <w:left w:val="nil"/>
              <w:bottom w:val="single" w:sz="4" w:space="0" w:color="000000"/>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ЦСР</w:t>
            </w:r>
          </w:p>
        </w:tc>
        <w:tc>
          <w:tcPr>
            <w:tcW w:w="887" w:type="dxa"/>
            <w:tcBorders>
              <w:top w:val="nil"/>
              <w:left w:val="nil"/>
              <w:bottom w:val="single" w:sz="4" w:space="0" w:color="000000"/>
              <w:right w:val="single" w:sz="4" w:space="0" w:color="000000"/>
            </w:tcBorders>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ВР</w:t>
            </w:r>
          </w:p>
        </w:tc>
        <w:tc>
          <w:tcPr>
            <w:tcW w:w="1304" w:type="dxa"/>
            <w:tcBorders>
              <w:top w:val="nil"/>
              <w:left w:val="nil"/>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Сумма</w:t>
            </w:r>
          </w:p>
        </w:tc>
        <w:tc>
          <w:tcPr>
            <w:tcW w:w="1162" w:type="dxa"/>
            <w:tcBorders>
              <w:top w:val="nil"/>
              <w:left w:val="nil"/>
              <w:bottom w:val="single" w:sz="4" w:space="0" w:color="000000"/>
              <w:right w:val="single" w:sz="4" w:space="0" w:color="000000"/>
            </w:tcBorders>
            <w:vAlign w:val="center"/>
          </w:tcPr>
          <w:p w:rsidR="00076A58" w:rsidRPr="00692FB9" w:rsidRDefault="00076A58" w:rsidP="00692FB9">
            <w:pPr>
              <w:spacing w:after="0" w:line="240" w:lineRule="auto"/>
              <w:jc w:val="center"/>
              <w:rPr>
                <w:color w:val="000000"/>
                <w:sz w:val="18"/>
                <w:szCs w:val="18"/>
              </w:rPr>
            </w:pPr>
            <w:r w:rsidRPr="00692FB9">
              <w:rPr>
                <w:color w:val="000000"/>
                <w:sz w:val="18"/>
                <w:szCs w:val="18"/>
              </w:rPr>
              <w:t>Касс. Расход</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Отдел образования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 </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 </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 </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317 586,5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91 255 226,10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 </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289 688,2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78 450 336,11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Дошкольное образование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45 232,2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17 700 128,22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45 232,2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17 620 128,22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45 232,2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17 620 128,22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45 232,2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17 620 128,22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1 196,0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397 440,00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730,0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249 120,00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466,0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148 320,00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jc w:val="both"/>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18 105,8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7 371 327,04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18 105,8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7 371 327,04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40 000,00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jc w:val="both"/>
              <w:outlineLvl w:val="6"/>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22 216,9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8 707 206,25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16 331,3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6 590 008,42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5 274,1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1 852 884,78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611,5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264 313,05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3 264,5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1 104 154,93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3 264,5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1 104 154,93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Общее образование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219 809,2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51 702 157,08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219 794,2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51 597 157,08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219 794,2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51 597 157,08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7 422,9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2 719 267,55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1 493,0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1 493,0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4 624,0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1 420 769,60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4 624,0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1 420 769,60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527,3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255 424,59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527,3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255 424,59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778,6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778,6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212 371,3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48 877 889,53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6 578,0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2 221 920,00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3 586,5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1 226 880,00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2 991,5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995 040,00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91 271,7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34 131 681,87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90 984,0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34 131 681,87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287,7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34 131 681,87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524 927,10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524 927,10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51 171,2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2 451,2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48 720,0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Премии и гранты по постановлениям Курганской областной Думы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43 480,0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11 999 360,56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19 956,0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6 587 974,55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21 141,0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4 376 061,78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2 383,0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1 035 324,23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5 660,4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5 660,4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51,2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минимализация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2800000000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2800200000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10 205,6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3 566 872,05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10 205,6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3 566 872,05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381,0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125 280,00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381,0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125 280,00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381,0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51 840,00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9 824,6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3 441 592,05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0320200000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9 824,6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3 441 592,05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дома детского творчества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3 462,3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1 971 052,79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3 462,3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797,00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3 953,7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1 470 539,26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3 953,7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797,00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1 736,3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1 736,3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797,00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672,3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672,3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797,00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0330000000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0330200000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246,4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1 323,9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195 420,00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4 180,00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34,8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4 180,00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4 180,00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4 180,00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1 265,9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1 263,9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1 263,9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nil"/>
              <w:bottom w:val="nil"/>
              <w:right w:val="nil"/>
            </w:tcBorders>
            <w:vAlign w:val="bottom"/>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425,0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425,0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526,4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526,4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nil"/>
              <w:bottom w:val="nil"/>
              <w:right w:val="nil"/>
            </w:tcBorders>
            <w:vAlign w:val="bottom"/>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191 240,00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12 870,9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5 220 758,76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12 858,5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4 786 224,01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11 597,5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4 786 224,01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методического кабинета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3 208,0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1 261 594,16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2 736,0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1 066 962,83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462,0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191 221,33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3 410,00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3 972,5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1 564 698,08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3 689,3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1 458 435,79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283,2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106 262,29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3 528,0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1 592 385,73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3 460,0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1 574 033,71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18 352,02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889,0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367 546,04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869,0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363 526,17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4 019,87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434 534,75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434 534,75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1 037,0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354 619,75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766,0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287 027,09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271,0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67 592,66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79 915,00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nil"/>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79 915,00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nil"/>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 </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27 898,3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12 804 889,99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27 898,3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12 804 889,99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27 318,7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11 838 973,99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1 560,0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233 433,00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1 552,8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230 302,03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230 302,03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230 302,03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114,8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114,8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1 043 073,36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3 130,97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2 070,00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2 070,00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543,47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543,47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230,00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230,00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25 758,0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11 605 253,49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25 758,0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11 605 253,49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Содержание детей в приемных семьях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12 284,0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5 324 000,00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12 284,0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5 324 000,00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Выплата вознаграждения опекунам (попечителям), приемным родителям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9 776,0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4 398 942,83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9 776,0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4 398 942,83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Содержание детей в семьях опекунов (попечителей)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2 712,0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1 277 167,01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2 712,0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1 277 167,01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305 143,65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305 143,65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965 916,00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965 916,00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Мероприятия по обеспечению жильем молодых семей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965 916,00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965 916,00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Отдел культуры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27 997,4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7 925 088,49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3 234,4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1 361 090,25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3 221,4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1 361 090,25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3 104,4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1 326 530,25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Развитие дополнительного образования в сфере культуры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3 104,4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1 326 530,25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3 104,4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1 320 596,05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2 913,0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1 046 658,74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159,2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248 817,60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32,2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25 119,71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117,0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34 560,00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117,0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34 560,00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117,0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34 560,00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34 560,00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24 763,0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6 563 998,24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20 329,1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4 879 847,61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19 687,1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4 803 983,61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11 203,1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2 528 164,94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10 933,1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2 418 468,43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10 293,2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2 211 001,70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558,5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175 718,17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31 748,56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270,0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109 696,51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92,8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17 400,00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177,2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92 296,51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8 484,0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2 275 818,67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8 374,0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2 275 818,67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8 281,0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2 246 425,88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93,0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29 077,68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Государственная погддержка отрасли культуры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642,0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642,0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492,0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61 248,00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14 616,00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4 433,9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1 684 150,63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4 421,5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1 684 150,63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0400400000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4 421,5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1 684 150,63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1 531,0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486 877,81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1 425,0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448 168,03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103,2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37 946,73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763,05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2 109,5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832 914,53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2 070,0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832 914,53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39,5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781,0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364 358,29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766,0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360 537,84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3 820,45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Притобольная районная Дума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836 798,28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836 798,28</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462 855,94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462 855,94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Притобольной районной Думы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462 855,94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Председатель Притобольной районной Думы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56 898,00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56 898,00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Депутаты Притобольной районной Думы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139 759,40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139 759,40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Аппарат Притобольной районной Думы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729,0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266 198,54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609,0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252 016,34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14 182,20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373 942,34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373 942,34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5130000000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373 942,34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Аппарат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373 942,34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890,0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371 905,84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2 036,50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Администрация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61 211,2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18 492 260,09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17 809,3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7 193 877,97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935,1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935,1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830,1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Глава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830,1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830,1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5190016110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5190016110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14 532,0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2710500000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14 523,4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14 199,4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14 199,4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12 500,4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5 162 364,02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1 684,0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640 586,64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5 328,00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219,0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219,0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5190016110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5190016110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366 508,20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Судебная система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2 340,3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1 019 091,11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Профилактика правонарушений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Протводействие незаконному обороту наркотиков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Повышение безопасности дорожного движения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Противодействие коррупции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1400400000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1900000000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994,37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1900100000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994,37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994,37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994,37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2600000000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308,6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132 718,24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2600200000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308,6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132 718,24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132 718,24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308,6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132 718,24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2 835,00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2 835,00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2 835,00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2 835,00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2 835,00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2 011,7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878 104,50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16,3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16,3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5 808 278,66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16,3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5 162 364,02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14 370,00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227,0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130 025,50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погашение задолженности по исполнительным документам</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203,4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203,4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Другие расходы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29 025,50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29 025,50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1 766,9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733 709,00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325,0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124 901,77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323,9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123 419,77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1 482,00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Проведение Всероссийской переписи населения 2020 года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1 075,0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338 975,21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781,9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300 613,92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293,1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38 361,29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129,0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269 832,02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269 832,02</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1 583,0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512 424,64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1 583,0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512 424,64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nil"/>
              <w:bottom w:val="nil"/>
              <w:right w:val="nil"/>
            </w:tcBorders>
            <w:vAlign w:val="bottom"/>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80" w:type="dxa"/>
            <w:tcBorders>
              <w:top w:val="nil"/>
              <w:left w:val="single" w:sz="4" w:space="0" w:color="000000"/>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1 473,9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502 177,14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Предупреждение пожаров и снижение сопутствующих потерь от них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1 431,9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502 177,14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1 431,9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502 177,14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1 271,1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459 740,79</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160,8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42 436,35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2800000000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2800100000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2800200000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10 247,50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10 247,50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10 247,50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10 247,50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99,1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21 784,00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35,6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"Развитие агропромышленного комплекса в Притобольном районе" на 2017-2025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2300000000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2300100000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20,6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20,6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5,4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5,4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за счет муниципального дорожного фонда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58,1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21 784,00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12,1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0600400000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2400000000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Содействие работодателям в организации работ по охране труда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2400200000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Развитие туризма в Притобольном районе на 2021-2025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2900000000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2900300000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20 526,00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ЖИЛИЩНО-КОММУНАЛЬНОЕ ХОЗЯЙСТВО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41 439,3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10 698 187,03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Жилищное хозяйство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56,1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10 698 187,03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55,1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Осуществление полномочий по содержанию и ремонту жилых домов и (или) помещений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5180086650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5180086650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5180086650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41 383,2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10 698 187,03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2 368,9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Развитие системы теплоснабжения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2200100000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2 368,9</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2 256,1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2 256,1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22001S7020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112,8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22001S7020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112,8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39 014,3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39 014,3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39 014,3</w:t>
            </w:r>
          </w:p>
        </w:tc>
        <w:tc>
          <w:tcPr>
            <w:tcW w:w="1162"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38 057,4</w:t>
            </w:r>
          </w:p>
        </w:tc>
        <w:tc>
          <w:tcPr>
            <w:tcW w:w="1162"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29,5</w:t>
            </w:r>
          </w:p>
        </w:tc>
        <w:tc>
          <w:tcPr>
            <w:tcW w:w="1162"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927,4</w:t>
            </w:r>
          </w:p>
        </w:tc>
        <w:tc>
          <w:tcPr>
            <w:tcW w:w="1162"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ОХРАНА ОКРУЖАЮЩЕЙ СРЕДЫ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Сбор, удаление отходов и очистка сточных вод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1800000000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1800300000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952,00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11 099,20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11 099,20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11 099,20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3 600,00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3 600,00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3 600,00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7 499,20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7 499,20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7 099,20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40,5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121 928,00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Единовременная материальная помощь Почетным гражданам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Доступность информации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2100500000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Социокультурная реабилитация людей с ограниченными возможностями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2100800000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53 647,75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Массовый спорт</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53 647,75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53 647,75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1100100000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53 647,75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53 647,75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17,3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11 000,00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121,7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42 647,75</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Финансовый отдел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65 905,3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23 927 675,80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8 321,5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2 416 449,03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7 900,5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2 356 449,03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7 843,3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2 356 449,03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7 843,3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2 356 449,03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7 843,3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2 356 449,03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7 843,3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2 356 449,03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6 465,3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2 066 731,27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1 378,0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288 981,76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06</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57,2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421,0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60 000,00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41,4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41,4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2710500000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41,4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41,4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41,4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379,6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60 000,00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79,3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60 000,00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53,8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60 000,00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53,8</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25,5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300,3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1 473,6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369 900,00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14 579,5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2 707 000,07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Организация проведения общественных и временных работ</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0800100000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Организация общественных и временных работ</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7 000,07</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14 506,5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2 700 000,00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14 506,5</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2 700 000,00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6 352,4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2 700 000,00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Иные мероприятия дорожной деятельности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6 352,4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2 700 000,00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6 352,4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2 700 000,00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8 154,1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8 154,1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09</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8 154,1</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5 737,6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10 698 187,03</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2200000000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Развитие системы теплоснабжения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2200117000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142,0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500 000,00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5 595,6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5 595,6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5 595,6</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nil"/>
              <w:bottom w:val="nil"/>
              <w:right w:val="nil"/>
            </w:tcBorders>
            <w:vAlign w:val="bottom"/>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780" w:type="dxa"/>
            <w:tcBorders>
              <w:top w:val="nil"/>
              <w:left w:val="single" w:sz="4" w:space="0" w:color="000000"/>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399,4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399,4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211 200,00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Федеральный проект "Формирование комфортной городской среды"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519F200000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5 196,2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5 196,2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5 196,2</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6 563 998,24</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4 879 847,61</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Инвестиционная программа Курганской области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5190017000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культуры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5190017740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75 864,00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5190017740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600,0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61 248,00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13,7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122 215,50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121 928,00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121 928,00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04</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287,50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color w:val="000000"/>
                <w:sz w:val="18"/>
                <w:szCs w:val="18"/>
              </w:rPr>
            </w:pPr>
            <w:r w:rsidRPr="00692FB9">
              <w:rPr>
                <w:rFonts w:ascii="Times New Roman" w:hAnsi="Times New Roman"/>
                <w:color w:val="000000"/>
                <w:sz w:val="18"/>
                <w:szCs w:val="18"/>
              </w:rPr>
              <w:t>35 164,4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0"/>
              <w:rPr>
                <w:b/>
                <w:bCs/>
                <w:color w:val="000000"/>
                <w:sz w:val="18"/>
                <w:szCs w:val="18"/>
              </w:rPr>
            </w:pPr>
            <w:r w:rsidRPr="00692FB9">
              <w:rPr>
                <w:b/>
                <w:bCs/>
                <w:color w:val="000000"/>
                <w:sz w:val="18"/>
                <w:szCs w:val="18"/>
              </w:rPr>
              <w:t>18 100 911,20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Выравнивание бюджетной обеспеченности муниципальных образований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2720100000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Выравнивание бюджетной обеспеченности сельских поселений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01</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2 405 000,00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Иные дотации</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1"/>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2"/>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3"/>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4"/>
              <w:rPr>
                <w:rFonts w:ascii="Times New Roman" w:hAnsi="Times New Roman"/>
                <w:color w:val="000000"/>
                <w:sz w:val="18"/>
                <w:szCs w:val="18"/>
              </w:rPr>
            </w:pPr>
            <w:r w:rsidRPr="00692FB9">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2720200000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4"/>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4"/>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4"/>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5"/>
              <w:rPr>
                <w:rFonts w:ascii="Times New Roman" w:hAnsi="Times New Roman"/>
                <w:color w:val="000000"/>
                <w:sz w:val="18"/>
                <w:szCs w:val="18"/>
              </w:rPr>
            </w:pPr>
            <w:r w:rsidRPr="00692FB9">
              <w:rPr>
                <w:rFonts w:ascii="Times New Roman" w:hAnsi="Times New Roman"/>
                <w:color w:val="000000"/>
                <w:sz w:val="18"/>
                <w:szCs w:val="18"/>
              </w:rPr>
              <w:t xml:space="preserve">                Поддержка мер по обеспечению сбалансированности бюджетов</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5"/>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5"/>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5"/>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02</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29 270,4</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15 695 911,20</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Прочие межбюджетные трансферты общего характера</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3645"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6"/>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03</w:t>
            </w:r>
          </w:p>
        </w:tc>
        <w:tc>
          <w:tcPr>
            <w:tcW w:w="1484"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6"/>
              <w:rPr>
                <w:rFonts w:ascii="Times New Roman" w:hAnsi="Times New Roman"/>
                <w:color w:val="000000"/>
                <w:sz w:val="18"/>
                <w:szCs w:val="18"/>
              </w:rPr>
            </w:pPr>
            <w:r w:rsidRPr="00692FB9">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6"/>
              <w:rPr>
                <w:rFonts w:ascii="Times New Roman" w:hAnsi="Times New Roman"/>
                <w:color w:val="000000"/>
                <w:sz w:val="18"/>
                <w:szCs w:val="18"/>
              </w:rPr>
            </w:pPr>
            <w:r w:rsidRPr="00692FB9">
              <w:rPr>
                <w:rFonts w:ascii="Times New Roman" w:hAnsi="Times New Roman"/>
                <w:color w:val="000000"/>
                <w:sz w:val="18"/>
                <w:szCs w:val="18"/>
              </w:rPr>
              <w:t>180,0</w:t>
            </w:r>
          </w:p>
        </w:tc>
        <w:tc>
          <w:tcPr>
            <w:tcW w:w="1162" w:type="dxa"/>
            <w:tcBorders>
              <w:top w:val="nil"/>
              <w:left w:val="nil"/>
              <w:bottom w:val="single" w:sz="4" w:space="0" w:color="000000"/>
              <w:right w:val="single" w:sz="4" w:space="0" w:color="000000"/>
            </w:tcBorders>
            <w:shd w:val="clear" w:color="000000" w:fill="CCFFFF"/>
            <w:noWrap/>
          </w:tcPr>
          <w:p w:rsidR="00076A58" w:rsidRPr="00692FB9" w:rsidRDefault="00076A58" w:rsidP="00692FB9">
            <w:pPr>
              <w:spacing w:after="0" w:line="240" w:lineRule="auto"/>
              <w:jc w:val="right"/>
              <w:outlineLvl w:val="6"/>
              <w:rPr>
                <w:b/>
                <w:bCs/>
                <w:color w:val="000000"/>
                <w:sz w:val="18"/>
                <w:szCs w:val="18"/>
              </w:rPr>
            </w:pPr>
            <w:r w:rsidRPr="00692FB9">
              <w:rPr>
                <w:b/>
                <w:bCs/>
                <w:color w:val="000000"/>
                <w:sz w:val="18"/>
                <w:szCs w:val="18"/>
              </w:rPr>
              <w:t> </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8356" w:type="dxa"/>
            <w:gridSpan w:val="6"/>
            <w:tcBorders>
              <w:top w:val="single" w:sz="4" w:space="0" w:color="000000"/>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ВСЕГО РАСХОДОВ:</w:t>
            </w:r>
          </w:p>
        </w:tc>
        <w:tc>
          <w:tcPr>
            <w:tcW w:w="1304"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474 813,4</w:t>
            </w:r>
          </w:p>
        </w:tc>
        <w:tc>
          <w:tcPr>
            <w:tcW w:w="1162" w:type="dxa"/>
            <w:tcBorders>
              <w:top w:val="nil"/>
              <w:left w:val="nil"/>
              <w:bottom w:val="single" w:sz="4" w:space="0" w:color="000000"/>
              <w:right w:val="single" w:sz="4" w:space="0" w:color="000000"/>
            </w:tcBorders>
            <w:shd w:val="clear" w:color="000000" w:fill="FFFFCC"/>
            <w:noWrap/>
          </w:tcPr>
          <w:p w:rsidR="00076A58" w:rsidRPr="00692FB9" w:rsidRDefault="00076A58" w:rsidP="00692FB9">
            <w:pPr>
              <w:spacing w:after="0" w:line="240" w:lineRule="auto"/>
              <w:jc w:val="right"/>
              <w:rPr>
                <w:b/>
                <w:bCs/>
                <w:color w:val="000000"/>
                <w:sz w:val="18"/>
                <w:szCs w:val="18"/>
              </w:rPr>
            </w:pPr>
            <w:r w:rsidRPr="00692FB9">
              <w:rPr>
                <w:b/>
                <w:bCs/>
                <w:color w:val="000000"/>
                <w:sz w:val="18"/>
                <w:szCs w:val="18"/>
              </w:rPr>
              <w:t>142 437 048,76</w:t>
            </w:r>
          </w:p>
        </w:tc>
        <w:tc>
          <w:tcPr>
            <w:tcW w:w="11"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6" w:type="dxa"/>
            <w:vAlign w:val="center"/>
          </w:tcPr>
          <w:p w:rsidR="00076A58" w:rsidRPr="00692FB9" w:rsidRDefault="00076A58" w:rsidP="00692FB9">
            <w:pPr>
              <w:spacing w:after="0" w:line="240" w:lineRule="auto"/>
              <w:rPr>
                <w:rFonts w:ascii="Times New Roman" w:hAnsi="Times New Roman"/>
                <w:sz w:val="20"/>
                <w:szCs w:val="20"/>
              </w:rPr>
            </w:pPr>
          </w:p>
        </w:tc>
        <w:tc>
          <w:tcPr>
            <w:tcW w:w="71" w:type="dxa"/>
            <w:vAlign w:val="center"/>
          </w:tcPr>
          <w:p w:rsidR="00076A58" w:rsidRPr="00692FB9" w:rsidRDefault="00076A58" w:rsidP="00692FB9">
            <w:pPr>
              <w:spacing w:after="0" w:line="240" w:lineRule="auto"/>
              <w:rPr>
                <w:rFonts w:ascii="Times New Roman" w:hAnsi="Times New Roman"/>
                <w:sz w:val="20"/>
                <w:szCs w:val="20"/>
              </w:rPr>
            </w:pPr>
          </w:p>
        </w:tc>
      </w:tr>
    </w:tbl>
    <w:p w:rsidR="00076A58" w:rsidRDefault="00076A58" w:rsidP="0080229B">
      <w:pPr>
        <w:spacing w:after="0" w:line="240" w:lineRule="auto"/>
        <w:rPr>
          <w:rFonts w:ascii="Times New Roman" w:hAnsi="Times New Roman"/>
          <w:sz w:val="18"/>
          <w:szCs w:val="18"/>
        </w:rPr>
      </w:pPr>
    </w:p>
    <w:tbl>
      <w:tblPr>
        <w:tblW w:w="12784" w:type="dxa"/>
        <w:tblLook w:val="00A0"/>
      </w:tblPr>
      <w:tblGrid>
        <w:gridCol w:w="6940"/>
        <w:gridCol w:w="1840"/>
        <w:gridCol w:w="733"/>
        <w:gridCol w:w="1417"/>
        <w:gridCol w:w="261"/>
        <w:gridCol w:w="261"/>
        <w:gridCol w:w="236"/>
        <w:gridCol w:w="236"/>
        <w:gridCol w:w="236"/>
        <w:gridCol w:w="236"/>
        <w:gridCol w:w="236"/>
        <w:gridCol w:w="236"/>
      </w:tblGrid>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Приложение 4 к решению Притобольной</w:t>
            </w: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районной думы от "22 "   декабря 2021 года</w:t>
            </w: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2573" w:type="dxa"/>
            <w:gridSpan w:val="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96  "О внесении изменений в ре-</w:t>
            </w:r>
          </w:p>
        </w:tc>
        <w:tc>
          <w:tcPr>
            <w:tcW w:w="1417"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xml:space="preserve">шение Притобольной районной Думы от </w:t>
            </w: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23 декабря 2020 года №29 "О бюджете</w:t>
            </w: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Притобольного района на 2021 год и пла</w:t>
            </w: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2573" w:type="dxa"/>
            <w:gridSpan w:val="2"/>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новый период 2022 и 2023 год"</w:t>
            </w:r>
          </w:p>
        </w:tc>
        <w:tc>
          <w:tcPr>
            <w:tcW w:w="1417"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8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733"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 </w:t>
            </w:r>
          </w:p>
        </w:tc>
        <w:tc>
          <w:tcPr>
            <w:tcW w:w="1417"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930" w:type="dxa"/>
            <w:gridSpan w:val="4"/>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xml:space="preserve">     Распределение бюджетных ассигнований по целевым статьям (муниципальным программам и </w:t>
            </w:r>
          </w:p>
        </w:tc>
        <w:tc>
          <w:tcPr>
            <w:tcW w:w="26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930" w:type="dxa"/>
            <w:gridSpan w:val="4"/>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непрограмным направлениям деятельности), группам и подгруппам видов расходов классификации</w:t>
            </w:r>
          </w:p>
        </w:tc>
        <w:tc>
          <w:tcPr>
            <w:tcW w:w="26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xml:space="preserve">                                                    расходов бюджета Притобольного района на 2021 год.</w:t>
            </w:r>
          </w:p>
        </w:tc>
        <w:tc>
          <w:tcPr>
            <w:tcW w:w="1840"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733"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1417" w:type="dxa"/>
            <w:tcBorders>
              <w:top w:val="nil"/>
              <w:left w:val="nil"/>
              <w:bottom w:val="nil"/>
              <w:right w:val="nil"/>
            </w:tcBorders>
            <w:shd w:val="clear" w:color="000000" w:fill="FFFFFF"/>
            <w:noWrap/>
            <w:vAlign w:val="bottom"/>
          </w:tcPr>
          <w:p w:rsidR="00076A58" w:rsidRPr="00692FB9" w:rsidRDefault="00076A58" w:rsidP="00692FB9">
            <w:pPr>
              <w:spacing w:after="0" w:line="240" w:lineRule="auto"/>
              <w:rPr>
                <w:rFonts w:ascii="Times New Roman" w:hAnsi="Times New Roman"/>
                <w:b/>
                <w:bCs/>
                <w:sz w:val="18"/>
                <w:szCs w:val="18"/>
              </w:rPr>
            </w:pPr>
            <w:r w:rsidRPr="00692FB9">
              <w:rPr>
                <w:rFonts w:ascii="Times New Roman" w:hAnsi="Times New Roman"/>
                <w:b/>
                <w:bCs/>
                <w:sz w:val="18"/>
                <w:szCs w:val="18"/>
              </w:rPr>
              <w:t> </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930" w:type="dxa"/>
            <w:gridSpan w:val="4"/>
            <w:tcBorders>
              <w:top w:val="nil"/>
              <w:left w:val="nil"/>
              <w:bottom w:val="nil"/>
              <w:right w:val="nil"/>
            </w:tcBorders>
            <w:shd w:val="clear" w:color="000000" w:fill="FFFFFF"/>
            <w:noWrap/>
            <w:vAlign w:val="bottom"/>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 </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10930" w:type="dxa"/>
            <w:gridSpan w:val="4"/>
            <w:tcBorders>
              <w:top w:val="nil"/>
              <w:left w:val="nil"/>
              <w:bottom w:val="nil"/>
              <w:right w:val="nil"/>
            </w:tcBorders>
            <w:shd w:val="clear" w:color="000000" w:fill="FFFFFF"/>
            <w:noWrap/>
            <w:vAlign w:val="bottom"/>
          </w:tcPr>
          <w:p w:rsidR="00076A58" w:rsidRPr="00692FB9" w:rsidRDefault="00076A58" w:rsidP="00692FB9">
            <w:pPr>
              <w:spacing w:after="0" w:line="240" w:lineRule="auto"/>
              <w:jc w:val="right"/>
              <w:rPr>
                <w:rFonts w:ascii="Times New Roman" w:hAnsi="Times New Roman"/>
                <w:color w:val="000000"/>
                <w:sz w:val="18"/>
                <w:szCs w:val="18"/>
              </w:rPr>
            </w:pPr>
            <w:r w:rsidRPr="00692FB9">
              <w:rPr>
                <w:rFonts w:ascii="Times New Roman" w:hAnsi="Times New Roman"/>
                <w:color w:val="000000"/>
                <w:sz w:val="18"/>
                <w:szCs w:val="18"/>
              </w:rPr>
              <w:t>Единица измерения:тыс. руб.</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Наименование показателя</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Ц.ст.</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Расх.</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76A58" w:rsidRPr="00692FB9" w:rsidRDefault="00076A58" w:rsidP="00692FB9">
            <w:pPr>
              <w:spacing w:after="0" w:line="240" w:lineRule="auto"/>
              <w:jc w:val="center"/>
              <w:rPr>
                <w:rFonts w:ascii="Times New Roman" w:hAnsi="Times New Roman"/>
                <w:b/>
                <w:bCs/>
                <w:color w:val="000000"/>
                <w:sz w:val="18"/>
                <w:szCs w:val="18"/>
              </w:rPr>
            </w:pPr>
            <w:r w:rsidRPr="00692FB9">
              <w:rPr>
                <w:rFonts w:ascii="Times New Roman" w:hAnsi="Times New Roman"/>
                <w:b/>
                <w:bCs/>
                <w:color w:val="000000"/>
                <w:sz w:val="18"/>
                <w:szCs w:val="18"/>
              </w:rPr>
              <w:t>Уточненная роспись/план</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733"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076A58" w:rsidRPr="00692FB9" w:rsidRDefault="00076A58" w:rsidP="00692FB9">
            <w:pPr>
              <w:spacing w:after="0" w:line="240" w:lineRule="auto"/>
              <w:rPr>
                <w:rFonts w:ascii="Times New Roman" w:hAnsi="Times New Roman"/>
                <w:b/>
                <w:bCs/>
                <w:color w:val="000000"/>
                <w:sz w:val="18"/>
                <w:szCs w:val="18"/>
              </w:rPr>
            </w:pPr>
          </w:p>
        </w:tc>
        <w:tc>
          <w:tcPr>
            <w:tcW w:w="261" w:type="dxa"/>
            <w:tcBorders>
              <w:top w:val="nil"/>
              <w:left w:val="nil"/>
              <w:bottom w:val="nil"/>
              <w:right w:val="nil"/>
            </w:tcBorders>
            <w:noWrap/>
            <w:vAlign w:val="bottom"/>
          </w:tcPr>
          <w:p w:rsidR="00076A58" w:rsidRPr="00692FB9" w:rsidRDefault="00076A58" w:rsidP="00692FB9">
            <w:pPr>
              <w:spacing w:after="0" w:line="240" w:lineRule="auto"/>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0200000000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Активизация трудовой и жизненной активности молодёжи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34,8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Гражданско-патриотическое воспитание молодёжи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0200300000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0200389990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0200389990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0300000000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316 921,5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0300110970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0300110970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11 598,2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методического кабинета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0300280401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3 208,0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2 736,0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462,0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0300280402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3 973,2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3 690,0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283,2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0300280403</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3 528,0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0300280403</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3 460,0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0300280403</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0300280900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889,0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869,0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0300280900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0310000000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266 588,4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0310100000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8 975,7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0310112240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1 493,0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0310112240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1 493,0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0310112200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1 438,0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0310112200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1 438,0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0310180150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4 624,0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0310180150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4 624,0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0310180210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527,3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0310180210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527,3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03101S2240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893,4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auto"/>
              <w:right w:val="single" w:sz="4" w:space="0" w:color="000000"/>
            </w:tcBorders>
            <w:vAlign w:val="bottom"/>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03101S2240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778,6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auto"/>
              <w:right w:val="single" w:sz="4" w:space="0" w:color="auto"/>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03101S2240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114,8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0310200000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257 612,7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7 774,0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4 316,5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3 457,5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0310212010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18 105,8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0310212010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18 105,8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0310212020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449,0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0310212020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449,0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0310212030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91 277,2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0310212030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90 989,5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0310212030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287,7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0310212040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2 228,0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0310212040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2 228,0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51 171,2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2 451,2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400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48 720,0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0310253030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11 870,8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0310253030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11 870,8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Премии и гранты по постановлениям Курганской областной Думы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0310218030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0310218030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0310280100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22 217,6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16 332,0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5 274,1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611,5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0310280200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43 481,0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19 957,0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bookmarkStart w:id="31" w:name="RANGE!A106"/>
            <w:bookmarkEnd w:id="31"/>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21 141,0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2 383,0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3 264,5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3 264,5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03102L3042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5 660,4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03102L3042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5 660,4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03102S7240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51,2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03102S7240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03102S7240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400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48,8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0320000000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38 107,5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0320100000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28 282,9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Содержание детей в приемных семьях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0320111450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12 284,0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0320111450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12 284,0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Выплата вознаграждения опекунам (попечителям), приемным родителям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0320111460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9 776,0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0320111460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9 776,0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Содержание детей в семьях опекунов (попечителей)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0320111470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2 712,0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0320111470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2 712,0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0320111510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0320111510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0320111530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0320111530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0320112190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1 037,0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0320112190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766,0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0320112190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271,0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0320112390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224,0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0320112390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224,0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0320112430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425,0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0320112430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425,0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0320112440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0320112440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0320112450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526,4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0320112450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526,4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0320152600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736,0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0320152600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736,0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03201S2430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03201S2430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03201S2440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03201S2440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03201S2450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03201S2450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0320200000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9 824,6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дома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0320280301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3 462,3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3 462,3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0320280302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3 953,7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3 953,7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0320280303</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1 736,3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0320280303</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1 736,3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0320280304</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672,3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0320280304</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600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672,3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0330000000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246,4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0330200000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246,4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0330212130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246,4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0330212130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246,4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0400000000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27 213,0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11 203,1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0400180990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10 933,1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0400180990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10 293,2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0400180990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558,5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0400180990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81,4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270,0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92,8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177,2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8 484,0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0400280990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8 374,0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0400280990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8 281,0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0400280990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93,0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Государственная погддержка отрасли культуры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040А255190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040А255190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Развитие дополнительного образования в сфере культуры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3 104,4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0400380990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3 104,4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0400380990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2 913,0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0400380990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159,2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0400380990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32,2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0400400000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4 421,5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0400480501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1 531,0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0400480501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1 425,0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0400480501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103,2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0400480501</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0400480502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2 109,5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0400480502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2 070,0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0400480502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39,5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0400480900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781,0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766,0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0400480900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0600000000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12,1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0600387310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0600387310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0600387320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0600387320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0600400000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0600487330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0600487330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0800000000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73,0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Организация проведения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0800100000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73,0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Организация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0800187510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0800187510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1000000000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1 473,9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Предупреждение пожаров и снижение сопутствующих потерь от них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42,0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1000300000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1 431,9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1000389990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1 431,9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1 271,1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160,8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1100000000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1100100000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1100189990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1100189990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17,3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1100189990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121,7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1100189990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1200000000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1200100000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1200189980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1200189980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1400000000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Профилактика правонарушений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0,9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Профилактика правонарушений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Протводействие незаконному обороту наркотиков</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Повышение безопасности дорожного движения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Противодействие коррупции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1400400000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7,5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1400489990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1400489990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1800000000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1800300000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1800389980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1800389980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1900000000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1900100000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1900189990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1900189990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2100000000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Доступность информации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2100500000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2100589980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2100589980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Социокультурная реабилитация людей с ограниченными возможностями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2100800000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2100889980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2100889980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2200000000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2 510,9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Развитие системы теплоснабжения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2 510,9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2200117020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2 398,1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2200117020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2 256,1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Межбюджетные трансферты</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2200117020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142,0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22001S7020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112,8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22001S7020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color w:val="000000"/>
                <w:sz w:val="18"/>
                <w:szCs w:val="18"/>
              </w:rPr>
            </w:pPr>
            <w:r w:rsidRPr="00692FB9">
              <w:rPr>
                <w:rFonts w:ascii="Times New Roman" w:hAnsi="Times New Roman"/>
                <w:color w:val="000000"/>
                <w:sz w:val="18"/>
                <w:szCs w:val="18"/>
              </w:rPr>
              <w:t>112,8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2017-2025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2300000000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2300100000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2300189980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2300189980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2400000000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Содействие работодателям в организации работ по охране труда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2400200000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2400289990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2400289990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2600000000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308,6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2600200000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308,6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2600289980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308,6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2600289980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308,6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2700000000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42 912,2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2710000000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7 927,8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Формирование резервного фонда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23,8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Резервный фонд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2710186000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2710186000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2710186010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2710186010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2710400000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7 854,0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7 854,0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6 466,0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1 378,0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2710480900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2710500000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2710589980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2710589980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2720000000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34 984,4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Выравнивание бюджетной обеспеченности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2720100000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5 714,0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2720183600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5 714,0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2720183600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5 714,0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2720200000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29 270,4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Поддержка мер по обеспечению сбалансированности бюджетов</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2720283700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29 270,4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2720283700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29 270,4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2800000000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2800100000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0,2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2800189980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2800189980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2800200000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17,8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2800289980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17,8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2800289980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17,8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Развитие туризма в Притобольном районе на 2021-2025 годы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2900000000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2900300000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2900389990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2900389990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5100000000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82 982,5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5110000000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1 203,0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Председатель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5110084000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5110084000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Депутаты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5110084500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5110084500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360,0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Аппарат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5110084600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729,0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5110084600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609,0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5110084600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120,0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5120000000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15 045,8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Глава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5120085000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830,1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5120085000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830,1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Аппарат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5120085500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14 215,7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5120085500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12 516,7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5120085500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1 684,0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5120085500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5130000000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910,0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Аппарат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5130085700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910,0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5130085700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890,0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5130085700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районных мероприятий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5140000000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81,8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5140085800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53,8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5140085800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53,8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проведение дня пожилых людей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5140085820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28,0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5140085820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5140085820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Муниципальный дорожный фонд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5160000000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6 357,8</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за счет муниципального дорожного фонда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5160086400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5160086400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Иные мероприятия дорожной деятельности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5160086402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6 352,4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5160086402</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6 352,4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5180000000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427,2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Расходы на погашение задолженности по исполнительным документам</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5180083900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203,4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5180083900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203,4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106,1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5180086020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106,1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Единовременная материальная помощь Почетным гражданам района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36,0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5180086300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5180086300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Другие расходы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5180086600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Осуществление полномочий по содержанию и ремонту жилых домов и (или) помещений</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5180086650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5180086650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5180086650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5180086700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5180086700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0"/>
              <w:rPr>
                <w:rFonts w:ascii="Times New Roman" w:hAnsi="Times New Roman"/>
                <w:color w:val="000000"/>
                <w:sz w:val="18"/>
                <w:szCs w:val="18"/>
              </w:rPr>
            </w:pPr>
            <w:r w:rsidRPr="00692FB9">
              <w:rPr>
                <w:rFonts w:ascii="Times New Roman" w:hAnsi="Times New Roman"/>
                <w:color w:val="000000"/>
                <w:sz w:val="18"/>
                <w:szCs w:val="18"/>
              </w:rPr>
              <w:t xml:space="preserve">      Иные непрограммные мероприятия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5190000000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0"/>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0"/>
              <w:rPr>
                <w:rFonts w:ascii="Times New Roman" w:hAnsi="Times New Roman"/>
                <w:b/>
                <w:bCs/>
                <w:color w:val="000000"/>
                <w:sz w:val="18"/>
                <w:szCs w:val="18"/>
              </w:rPr>
            </w:pPr>
            <w:r w:rsidRPr="00692FB9">
              <w:rPr>
                <w:rFonts w:ascii="Times New Roman" w:hAnsi="Times New Roman"/>
                <w:b/>
                <w:bCs/>
                <w:color w:val="000000"/>
                <w:sz w:val="18"/>
                <w:szCs w:val="18"/>
              </w:rPr>
              <w:t>58 956,9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Поощрение региональных и муниципальных управленческих команд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5190010930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480,0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5190010930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5190010930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180,0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759,0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609,0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5190010970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150,0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5190014040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5190014040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5190014150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325,0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5190014150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323,9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5190014150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10,5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5190015500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10,5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5190016090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5190016090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0,5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5190016100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5190016100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0,3</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Предоставление грантов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5190016110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5190016100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210,0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5190016100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5190016200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Развитие муниципальной системы культуры</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5190017740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600,0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5190017740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600,0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5190019500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4,7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5190019500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4,7</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5190051180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1 473,6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5190051180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1 473,6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5190051200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5190051200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1,9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Проведение Всероссийской переписи населения 2020 года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5190054690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225,6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5190054690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225,6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5190059310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1 075,0</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5190059310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100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781,9</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5190059310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293,1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39 153,4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200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38 196,5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400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29,5</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5190089990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800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927,4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Мероприятия по обеспечению жильем молодых семей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51900L4970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579,6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51900L4970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300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579,6</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auto"/>
              <w:bottom w:val="single" w:sz="4" w:space="0" w:color="000000"/>
              <w:right w:val="single" w:sz="4" w:space="0" w:color="000000"/>
            </w:tcBorders>
            <w:vAlign w:val="bottom"/>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51900L5764</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399,4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51900L5764</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399,4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51900S5030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8 154,1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51900S5030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8 154,1</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1"/>
              <w:rPr>
                <w:rFonts w:ascii="Times New Roman" w:hAnsi="Times New Roman"/>
                <w:color w:val="000000"/>
                <w:sz w:val="18"/>
                <w:szCs w:val="18"/>
              </w:rPr>
            </w:pPr>
            <w:r w:rsidRPr="00692FB9">
              <w:rPr>
                <w:rFonts w:ascii="Times New Roman" w:hAnsi="Times New Roman"/>
                <w:color w:val="000000"/>
                <w:sz w:val="18"/>
                <w:szCs w:val="18"/>
              </w:rPr>
              <w:t xml:space="preserve">        Федеральный проект "Формирование комфортной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519F200000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1"/>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1"/>
              <w:rPr>
                <w:rFonts w:ascii="Times New Roman" w:hAnsi="Times New Roman"/>
                <w:b/>
                <w:bCs/>
                <w:color w:val="000000"/>
                <w:sz w:val="18"/>
                <w:szCs w:val="18"/>
              </w:rPr>
            </w:pPr>
            <w:r w:rsidRPr="00692FB9">
              <w:rPr>
                <w:rFonts w:ascii="Times New Roman" w:hAnsi="Times New Roman"/>
                <w:b/>
                <w:bCs/>
                <w:color w:val="000000"/>
                <w:sz w:val="18"/>
                <w:szCs w:val="18"/>
              </w:rPr>
              <w:t>5 196,2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2"/>
              <w:rPr>
                <w:rFonts w:ascii="Times New Roman" w:hAnsi="Times New Roman"/>
                <w:color w:val="000000"/>
                <w:sz w:val="18"/>
                <w:szCs w:val="18"/>
              </w:rPr>
            </w:pPr>
            <w:r w:rsidRPr="00692FB9">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519F255550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2"/>
              <w:rPr>
                <w:rFonts w:ascii="Times New Roman" w:hAnsi="Times New Roman"/>
                <w:color w:val="000000"/>
                <w:sz w:val="18"/>
                <w:szCs w:val="18"/>
              </w:rPr>
            </w:pPr>
            <w:r w:rsidRPr="00692FB9">
              <w:rPr>
                <w:rFonts w:ascii="Times New Roman" w:hAnsi="Times New Roman"/>
                <w:color w:val="000000"/>
                <w:sz w:val="18"/>
                <w:szCs w:val="18"/>
              </w:rPr>
              <w:t>000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2"/>
              <w:rPr>
                <w:rFonts w:ascii="Times New Roman" w:hAnsi="Times New Roman"/>
                <w:b/>
                <w:bCs/>
                <w:color w:val="000000"/>
                <w:sz w:val="18"/>
                <w:szCs w:val="18"/>
              </w:rPr>
            </w:pPr>
            <w:r w:rsidRPr="00692FB9">
              <w:rPr>
                <w:rFonts w:ascii="Times New Roman" w:hAnsi="Times New Roman"/>
                <w:b/>
                <w:bCs/>
                <w:color w:val="000000"/>
                <w:sz w:val="18"/>
                <w:szCs w:val="18"/>
              </w:rPr>
              <w:t>5 196,2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6940" w:type="dxa"/>
            <w:tcBorders>
              <w:top w:val="nil"/>
              <w:left w:val="single" w:sz="4" w:space="0" w:color="000000"/>
              <w:bottom w:val="single" w:sz="4" w:space="0" w:color="000000"/>
              <w:right w:val="single" w:sz="4" w:space="0" w:color="000000"/>
            </w:tcBorders>
            <w:shd w:val="clear" w:color="000000" w:fill="FFFFFF"/>
          </w:tcPr>
          <w:p w:rsidR="00076A58" w:rsidRPr="00692FB9" w:rsidRDefault="00076A58" w:rsidP="00692FB9">
            <w:pPr>
              <w:spacing w:after="0" w:line="240" w:lineRule="auto"/>
              <w:outlineLvl w:val="3"/>
              <w:rPr>
                <w:rFonts w:ascii="Times New Roman" w:hAnsi="Times New Roman"/>
                <w:color w:val="000000"/>
                <w:sz w:val="18"/>
                <w:szCs w:val="18"/>
              </w:rPr>
            </w:pPr>
            <w:r w:rsidRPr="00692FB9">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519F255550</w:t>
            </w:r>
          </w:p>
        </w:tc>
        <w:tc>
          <w:tcPr>
            <w:tcW w:w="733"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center"/>
              <w:outlineLvl w:val="3"/>
              <w:rPr>
                <w:rFonts w:ascii="Times New Roman" w:hAnsi="Times New Roman"/>
                <w:color w:val="000000"/>
                <w:sz w:val="18"/>
                <w:szCs w:val="18"/>
              </w:rPr>
            </w:pPr>
            <w:r w:rsidRPr="00692FB9">
              <w:rPr>
                <w:rFonts w:ascii="Times New Roman" w:hAnsi="Times New Roman"/>
                <w:color w:val="000000"/>
                <w:sz w:val="18"/>
                <w:szCs w:val="18"/>
              </w:rPr>
              <w:t>500</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outlineLvl w:val="3"/>
              <w:rPr>
                <w:rFonts w:ascii="Times New Roman" w:hAnsi="Times New Roman"/>
                <w:b/>
                <w:bCs/>
                <w:color w:val="000000"/>
                <w:sz w:val="18"/>
                <w:szCs w:val="18"/>
              </w:rPr>
            </w:pPr>
            <w:r w:rsidRPr="00692FB9">
              <w:rPr>
                <w:rFonts w:ascii="Times New Roman" w:hAnsi="Times New Roman"/>
                <w:b/>
                <w:bCs/>
                <w:color w:val="000000"/>
                <w:sz w:val="18"/>
                <w:szCs w:val="18"/>
              </w:rPr>
              <w:t>5 196,2</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r w:rsidR="00076A58" w:rsidRPr="00692FB9" w:rsidTr="00692FB9">
        <w:tc>
          <w:tcPr>
            <w:tcW w:w="9513"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76A58" w:rsidRPr="00692FB9" w:rsidRDefault="00076A58" w:rsidP="00692FB9">
            <w:pPr>
              <w:spacing w:after="0" w:line="240" w:lineRule="auto"/>
              <w:rPr>
                <w:rFonts w:ascii="Times New Roman" w:hAnsi="Times New Roman"/>
                <w:b/>
                <w:bCs/>
                <w:color w:val="000000"/>
                <w:sz w:val="18"/>
                <w:szCs w:val="18"/>
              </w:rPr>
            </w:pPr>
            <w:r w:rsidRPr="00692FB9">
              <w:rPr>
                <w:rFonts w:ascii="Times New Roman" w:hAnsi="Times New Roman"/>
                <w:b/>
                <w:bCs/>
                <w:color w:val="000000"/>
                <w:sz w:val="18"/>
                <w:szCs w:val="18"/>
              </w:rPr>
              <w:t>ВСЕГО РАСХОДОВ:</w:t>
            </w:r>
          </w:p>
        </w:tc>
        <w:tc>
          <w:tcPr>
            <w:tcW w:w="1417" w:type="dxa"/>
            <w:tcBorders>
              <w:top w:val="nil"/>
              <w:left w:val="nil"/>
              <w:bottom w:val="single" w:sz="4" w:space="0" w:color="000000"/>
              <w:right w:val="single" w:sz="4" w:space="0" w:color="000000"/>
            </w:tcBorders>
            <w:shd w:val="clear" w:color="000000" w:fill="FFFFFF"/>
            <w:noWrap/>
          </w:tcPr>
          <w:p w:rsidR="00076A58" w:rsidRPr="00692FB9" w:rsidRDefault="00076A58" w:rsidP="00692FB9">
            <w:pPr>
              <w:spacing w:after="0" w:line="240" w:lineRule="auto"/>
              <w:jc w:val="right"/>
              <w:rPr>
                <w:rFonts w:ascii="Times New Roman" w:hAnsi="Times New Roman"/>
                <w:b/>
                <w:bCs/>
                <w:color w:val="000000"/>
                <w:sz w:val="18"/>
                <w:szCs w:val="18"/>
              </w:rPr>
            </w:pPr>
            <w:r w:rsidRPr="00692FB9">
              <w:rPr>
                <w:rFonts w:ascii="Times New Roman" w:hAnsi="Times New Roman"/>
                <w:b/>
                <w:bCs/>
                <w:color w:val="000000"/>
                <w:sz w:val="18"/>
                <w:szCs w:val="18"/>
              </w:rPr>
              <w:t>474 813,4</w:t>
            </w: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61"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c>
          <w:tcPr>
            <w:tcW w:w="222" w:type="dxa"/>
            <w:vAlign w:val="center"/>
          </w:tcPr>
          <w:p w:rsidR="00076A58" w:rsidRPr="00692FB9" w:rsidRDefault="00076A58" w:rsidP="00692FB9">
            <w:pPr>
              <w:spacing w:after="0" w:line="240" w:lineRule="auto"/>
              <w:rPr>
                <w:rFonts w:ascii="Times New Roman" w:hAnsi="Times New Roman"/>
                <w:sz w:val="20"/>
                <w:szCs w:val="20"/>
              </w:rPr>
            </w:pPr>
          </w:p>
        </w:tc>
      </w:tr>
    </w:tbl>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sectPr w:rsidR="00076A58" w:rsidSect="00EE35B0">
          <w:pgSz w:w="11906" w:h="16838"/>
          <w:pgMar w:top="567" w:right="567" w:bottom="567" w:left="567" w:header="709" w:footer="709" w:gutter="0"/>
          <w:cols w:space="708"/>
          <w:docGrid w:linePitch="360"/>
        </w:sectPr>
      </w:pPr>
    </w:p>
    <w:tbl>
      <w:tblPr>
        <w:tblW w:w="15695" w:type="dxa"/>
        <w:tblInd w:w="93" w:type="dxa"/>
        <w:tblLayout w:type="fixed"/>
        <w:tblLook w:val="00A0"/>
      </w:tblPr>
      <w:tblGrid>
        <w:gridCol w:w="1008"/>
        <w:gridCol w:w="850"/>
        <w:gridCol w:w="851"/>
        <w:gridCol w:w="708"/>
        <w:gridCol w:w="1417"/>
        <w:gridCol w:w="993"/>
        <w:gridCol w:w="1134"/>
        <w:gridCol w:w="851"/>
        <w:gridCol w:w="850"/>
        <w:gridCol w:w="851"/>
        <w:gridCol w:w="1417"/>
        <w:gridCol w:w="851"/>
        <w:gridCol w:w="850"/>
        <w:gridCol w:w="851"/>
        <w:gridCol w:w="992"/>
        <w:gridCol w:w="1221"/>
      </w:tblGrid>
      <w:tr w:rsidR="00076A58" w:rsidRPr="00692FB9" w:rsidTr="00692FB9">
        <w:trPr>
          <w:trHeight w:val="1140"/>
        </w:trPr>
        <w:tc>
          <w:tcPr>
            <w:tcW w:w="1008" w:type="dxa"/>
            <w:tcBorders>
              <w:top w:val="nil"/>
              <w:left w:val="nil"/>
              <w:bottom w:val="nil"/>
              <w:right w:val="nil"/>
            </w:tcBorders>
            <w:noWrap/>
            <w:vAlign w:val="bottom"/>
          </w:tcPr>
          <w:p w:rsidR="00076A58" w:rsidRPr="00692FB9" w:rsidRDefault="00076A58" w:rsidP="00692FB9">
            <w:pPr>
              <w:spacing w:after="0" w:line="240" w:lineRule="auto"/>
              <w:rPr>
                <w:rFonts w:ascii="Times New Roman" w:hAnsi="Times New Roman"/>
                <w:sz w:val="18"/>
                <w:szCs w:val="18"/>
              </w:rPr>
            </w:pPr>
            <w:bookmarkStart w:id="32" w:name="RANGE!A1:P17"/>
            <w:bookmarkEnd w:id="32"/>
          </w:p>
        </w:tc>
        <w:tc>
          <w:tcPr>
            <w:tcW w:w="850"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851"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708"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1417"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993"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1134"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851"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850" w:type="dxa"/>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p>
        </w:tc>
        <w:tc>
          <w:tcPr>
            <w:tcW w:w="7033" w:type="dxa"/>
            <w:gridSpan w:val="7"/>
            <w:tcBorders>
              <w:top w:val="nil"/>
              <w:left w:val="nil"/>
              <w:bottom w:val="nil"/>
              <w:right w:val="nil"/>
            </w:tcBorders>
          </w:tcPr>
          <w:p w:rsidR="00076A58" w:rsidRPr="00692FB9" w:rsidRDefault="00076A58" w:rsidP="00692FB9">
            <w:pPr>
              <w:spacing w:after="0" w:line="240" w:lineRule="auto"/>
              <w:rPr>
                <w:rFonts w:ascii="Times New Roman" w:hAnsi="Times New Roman"/>
                <w:sz w:val="18"/>
                <w:szCs w:val="18"/>
              </w:rPr>
            </w:pPr>
            <w:r w:rsidRPr="00692FB9">
              <w:rPr>
                <w:rFonts w:ascii="Times New Roman" w:hAnsi="Times New Roman"/>
                <w:sz w:val="18"/>
                <w:szCs w:val="18"/>
              </w:rPr>
              <w:t>Приложение 5 к решению Притобольной районной  Думы от " 22  "   декабря 2021 года № 96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076A58" w:rsidRPr="00692FB9" w:rsidTr="00692FB9">
        <w:trPr>
          <w:trHeight w:val="450"/>
        </w:trPr>
        <w:tc>
          <w:tcPr>
            <w:tcW w:w="15695" w:type="dxa"/>
            <w:gridSpan w:val="16"/>
            <w:tcBorders>
              <w:top w:val="nil"/>
              <w:left w:val="nil"/>
              <w:bottom w:val="nil"/>
              <w:right w:val="nil"/>
            </w:tcBorders>
            <w:vAlign w:val="center"/>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2021 год</w:t>
            </w:r>
          </w:p>
        </w:tc>
      </w:tr>
      <w:tr w:rsidR="00076A58" w:rsidRPr="00692FB9" w:rsidTr="00692FB9">
        <w:trPr>
          <w:trHeight w:val="255"/>
        </w:trPr>
        <w:tc>
          <w:tcPr>
            <w:tcW w:w="1008" w:type="dxa"/>
            <w:tcBorders>
              <w:top w:val="nil"/>
              <w:left w:val="nil"/>
              <w:bottom w:val="nil"/>
              <w:right w:val="nil"/>
            </w:tcBorders>
            <w:noWrap/>
            <w:vAlign w:val="bottom"/>
          </w:tcPr>
          <w:p w:rsidR="00076A58" w:rsidRPr="00692FB9" w:rsidRDefault="00076A58" w:rsidP="00692FB9">
            <w:pPr>
              <w:spacing w:after="0" w:line="240" w:lineRule="auto"/>
              <w:rPr>
                <w:rFonts w:ascii="Times New Roman" w:hAnsi="Times New Roman"/>
                <w:sz w:val="18"/>
                <w:szCs w:val="18"/>
              </w:rPr>
            </w:pPr>
          </w:p>
        </w:tc>
        <w:tc>
          <w:tcPr>
            <w:tcW w:w="850"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851"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708"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1417" w:type="dxa"/>
            <w:tcBorders>
              <w:top w:val="nil"/>
              <w:left w:val="nil"/>
              <w:bottom w:val="nil"/>
              <w:right w:val="nil"/>
            </w:tcBorders>
            <w:noWrap/>
            <w:vAlign w:val="bottom"/>
          </w:tcPr>
          <w:p w:rsidR="00076A58" w:rsidRPr="00692FB9" w:rsidRDefault="00076A58" w:rsidP="00692FB9">
            <w:pPr>
              <w:spacing w:after="0" w:line="240" w:lineRule="auto"/>
              <w:jc w:val="center"/>
              <w:rPr>
                <w:rFonts w:ascii="Times New Roman" w:hAnsi="Times New Roman"/>
                <w:sz w:val="18"/>
                <w:szCs w:val="18"/>
              </w:rPr>
            </w:pPr>
          </w:p>
        </w:tc>
        <w:tc>
          <w:tcPr>
            <w:tcW w:w="993"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1134"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851"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850"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851"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1417"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851"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850"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r w:rsidRPr="00692FB9">
              <w:rPr>
                <w:rFonts w:ascii="Times New Roman" w:hAnsi="Times New Roman"/>
                <w:sz w:val="18"/>
                <w:szCs w:val="18"/>
              </w:rPr>
              <w:t>(тыс.руб.)</w:t>
            </w:r>
          </w:p>
        </w:tc>
        <w:tc>
          <w:tcPr>
            <w:tcW w:w="851"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992"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p>
        </w:tc>
        <w:tc>
          <w:tcPr>
            <w:tcW w:w="1221" w:type="dxa"/>
            <w:tcBorders>
              <w:top w:val="nil"/>
              <w:left w:val="nil"/>
              <w:bottom w:val="nil"/>
              <w:right w:val="nil"/>
            </w:tcBorders>
            <w:noWrap/>
            <w:vAlign w:val="bottom"/>
          </w:tcPr>
          <w:p w:rsidR="00076A58" w:rsidRPr="00692FB9" w:rsidRDefault="00076A58" w:rsidP="00692FB9">
            <w:pPr>
              <w:spacing w:after="0" w:line="240" w:lineRule="auto"/>
              <w:jc w:val="right"/>
              <w:rPr>
                <w:rFonts w:ascii="Times New Roman" w:hAnsi="Times New Roman"/>
                <w:sz w:val="18"/>
                <w:szCs w:val="18"/>
              </w:rPr>
            </w:pPr>
            <w:r w:rsidRPr="00692FB9">
              <w:rPr>
                <w:rFonts w:ascii="Times New Roman" w:hAnsi="Times New Roman"/>
                <w:sz w:val="18"/>
                <w:szCs w:val="18"/>
              </w:rPr>
              <w:t>(тыс.руб.)</w:t>
            </w:r>
          </w:p>
        </w:tc>
      </w:tr>
      <w:tr w:rsidR="00076A58" w:rsidRPr="00692FB9" w:rsidTr="00692FB9">
        <w:trPr>
          <w:trHeight w:val="5078"/>
        </w:trPr>
        <w:tc>
          <w:tcPr>
            <w:tcW w:w="1008"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Сельские поселения</w:t>
            </w:r>
          </w:p>
        </w:tc>
        <w:tc>
          <w:tcPr>
            <w:tcW w:w="850"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Всего межбюд-жетных  трансфер-</w:t>
            </w:r>
            <w:r w:rsidRPr="00692FB9">
              <w:rPr>
                <w:rFonts w:ascii="Times New Roman" w:hAnsi="Times New Roman"/>
                <w:b/>
                <w:bCs/>
                <w:sz w:val="18"/>
                <w:szCs w:val="18"/>
              </w:rPr>
              <w:br/>
              <w:t>тов</w:t>
            </w:r>
          </w:p>
        </w:tc>
        <w:tc>
          <w:tcPr>
            <w:tcW w:w="851"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Дотации на выравнивание бюджетной обеспеченнос-</w:t>
            </w:r>
            <w:r w:rsidRPr="00692FB9">
              <w:rPr>
                <w:rFonts w:ascii="Times New Roman" w:hAnsi="Times New Roman"/>
                <w:sz w:val="18"/>
                <w:szCs w:val="18"/>
              </w:rPr>
              <w:br/>
              <w:t>ти из районного фонда финансовой поддержки поселений</w:t>
            </w:r>
          </w:p>
        </w:tc>
        <w:tc>
          <w:tcPr>
            <w:tcW w:w="708"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Дотации на поддержку мер по обеспечению сбаланси-</w:t>
            </w:r>
            <w:r w:rsidRPr="00692FB9">
              <w:rPr>
                <w:rFonts w:ascii="Times New Roman" w:hAnsi="Times New Roman"/>
                <w:sz w:val="18"/>
                <w:szCs w:val="18"/>
              </w:rPr>
              <w:br/>
              <w:t>рованности бюджетов</w:t>
            </w:r>
          </w:p>
        </w:tc>
        <w:tc>
          <w:tcPr>
            <w:tcW w:w="1417"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692FB9">
              <w:rPr>
                <w:rFonts w:ascii="Times New Roman" w:hAnsi="Times New Roman"/>
                <w:sz w:val="18"/>
                <w:szCs w:val="18"/>
              </w:rPr>
              <w:br/>
              <w:t>ющих документов, расходы на уплату налога на имущество организаций)</w:t>
            </w:r>
          </w:p>
        </w:tc>
        <w:tc>
          <w:tcPr>
            <w:tcW w:w="993" w:type="dxa"/>
            <w:tcBorders>
              <w:top w:val="single" w:sz="4" w:space="0" w:color="auto"/>
              <w:left w:val="nil"/>
              <w:bottom w:val="single" w:sz="4" w:space="0" w:color="auto"/>
              <w:right w:val="single" w:sz="4" w:space="0" w:color="auto"/>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134" w:type="dxa"/>
            <w:tcBorders>
              <w:top w:val="single" w:sz="4" w:space="0" w:color="auto"/>
              <w:left w:val="nil"/>
              <w:bottom w:val="single" w:sz="4" w:space="0" w:color="auto"/>
              <w:right w:val="single" w:sz="4" w:space="0" w:color="auto"/>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Субсидии на реконструкцию и техперевооружение инженерной инфрпструктуры муниципальных образований Курганской области </w:t>
            </w:r>
          </w:p>
        </w:tc>
        <w:tc>
          <w:tcPr>
            <w:tcW w:w="851" w:type="dxa"/>
            <w:tcBorders>
              <w:top w:val="single" w:sz="4" w:space="0" w:color="auto"/>
              <w:left w:val="nil"/>
              <w:bottom w:val="single" w:sz="4" w:space="0" w:color="auto"/>
              <w:right w:val="single" w:sz="4" w:space="0" w:color="auto"/>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Субсидии на развитие муниципальной системы культуры </w:t>
            </w:r>
          </w:p>
        </w:tc>
        <w:tc>
          <w:tcPr>
            <w:tcW w:w="850" w:type="dxa"/>
            <w:tcBorders>
              <w:top w:val="single" w:sz="4" w:space="0" w:color="auto"/>
              <w:left w:val="nil"/>
              <w:bottom w:val="single" w:sz="4" w:space="0" w:color="000000"/>
              <w:right w:val="single" w:sz="4" w:space="0" w:color="000000"/>
            </w:tcBorders>
          </w:tcPr>
          <w:p w:rsidR="00076A58" w:rsidRPr="00692FB9" w:rsidRDefault="00076A58" w:rsidP="00692FB9">
            <w:pPr>
              <w:spacing w:after="0" w:line="240" w:lineRule="auto"/>
              <w:rPr>
                <w:rFonts w:ascii="Times New Roman" w:hAnsi="Times New Roman"/>
                <w:color w:val="000000"/>
                <w:sz w:val="18"/>
                <w:szCs w:val="18"/>
              </w:rPr>
            </w:pPr>
            <w:r w:rsidRPr="00692FB9">
              <w:rPr>
                <w:rFonts w:ascii="Times New Roman" w:hAnsi="Times New Roman"/>
                <w:color w:val="000000"/>
                <w:sz w:val="18"/>
                <w:szCs w:val="18"/>
              </w:rPr>
              <w:t>Субсидии на обеспечение комплексного развития сельских территорий. Благоустройство сельских территорий</w:t>
            </w:r>
          </w:p>
        </w:tc>
        <w:tc>
          <w:tcPr>
            <w:tcW w:w="851"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nil"/>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tcBorders>
              <w:top w:val="single" w:sz="4" w:space="0" w:color="auto"/>
              <w:left w:val="nil"/>
              <w:bottom w:val="single" w:sz="4" w:space="0" w:color="auto"/>
              <w:right w:val="single" w:sz="4" w:space="0" w:color="auto"/>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Иные межбюджетные трансферты</w:t>
            </w:r>
          </w:p>
        </w:tc>
        <w:tc>
          <w:tcPr>
            <w:tcW w:w="850" w:type="dxa"/>
            <w:tcBorders>
              <w:top w:val="single" w:sz="4" w:space="0" w:color="000000"/>
              <w:left w:val="nil"/>
              <w:bottom w:val="single" w:sz="4" w:space="0" w:color="000000"/>
              <w:right w:val="nil"/>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851" w:type="dxa"/>
            <w:tcBorders>
              <w:top w:val="single" w:sz="4" w:space="0" w:color="000000"/>
              <w:left w:val="single" w:sz="4" w:space="0" w:color="000000"/>
              <w:bottom w:val="single" w:sz="4" w:space="0" w:color="000000"/>
              <w:right w:val="nil"/>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Межбюджетные трансферты на поощрение муниципальных управленческих команд</w:t>
            </w:r>
          </w:p>
        </w:tc>
        <w:tc>
          <w:tcPr>
            <w:tcW w:w="992" w:type="dxa"/>
            <w:tcBorders>
              <w:top w:val="single" w:sz="4" w:space="0" w:color="000000"/>
              <w:left w:val="single" w:sz="4" w:space="0" w:color="000000"/>
              <w:bottom w:val="single" w:sz="4" w:space="0" w:color="000000"/>
              <w:right w:val="nil"/>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Межбюджетные трансферты на предоставление грантов местных бюджетов в целях поощрения за достижение наилучших значений показателей</w:t>
            </w:r>
          </w:p>
        </w:tc>
        <w:tc>
          <w:tcPr>
            <w:tcW w:w="1221" w:type="dxa"/>
            <w:tcBorders>
              <w:top w:val="single" w:sz="4" w:space="0" w:color="000000"/>
              <w:left w:val="single" w:sz="4" w:space="0" w:color="000000"/>
              <w:bottom w:val="single" w:sz="4" w:space="0" w:color="000000"/>
              <w:right w:val="single" w:sz="4" w:space="0" w:color="000000"/>
            </w:tcBorders>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Иные межбюджет-</w:t>
            </w:r>
            <w:r w:rsidRPr="00692FB9">
              <w:rPr>
                <w:rFonts w:ascii="Times New Roman" w:hAnsi="Times New Roman"/>
                <w:sz w:val="18"/>
                <w:szCs w:val="18"/>
              </w:rPr>
              <w:br/>
              <w:t>ные трансфер-</w:t>
            </w:r>
            <w:r w:rsidRPr="00692FB9">
              <w:rPr>
                <w:rFonts w:ascii="Times New Roman" w:hAnsi="Times New Roman"/>
                <w:sz w:val="18"/>
                <w:szCs w:val="18"/>
              </w:rPr>
              <w:br/>
              <w:t>ты на организацию обществен-</w:t>
            </w:r>
            <w:r w:rsidRPr="00692FB9">
              <w:rPr>
                <w:rFonts w:ascii="Times New Roman" w:hAnsi="Times New Roman"/>
                <w:sz w:val="18"/>
                <w:szCs w:val="18"/>
              </w:rPr>
              <w:br/>
              <w:t>ных и временных работ</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Березовский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3 972,1</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798,4</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2 163,7</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73,2</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0,011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915,8</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Боровлянский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5 236,6</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1 216,5</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3 551,6</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136,1</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0,023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298,3</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13,0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6,1</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Гладковский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3 016,4</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621,2</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1 995,6</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79,3</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0,012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298,3</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Глядянский</w:t>
            </w:r>
          </w:p>
        </w:tc>
        <w:tc>
          <w:tcPr>
            <w:tcW w:w="850" w:type="dxa"/>
            <w:tcBorders>
              <w:top w:val="nil"/>
              <w:left w:val="nil"/>
              <w:bottom w:val="single" w:sz="4" w:space="0" w:color="000000"/>
              <w:right w:val="single" w:sz="4" w:space="0" w:color="000000"/>
            </w:tcBorders>
            <w:shd w:val="clear" w:color="000000" w:fill="FFFFFF"/>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18 142,2</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2 103,7</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7179,0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5 196,2</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466,7</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0,084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2 822,9</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300,0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48,6</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Давыдовский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3 837,4</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937,7</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2 471,9</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142,0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74,2</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0,013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187,8</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8,8</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Межборный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2 668,4</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539,5</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1 986,1</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92,9</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0,016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30,9</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4,0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Нагорский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3 242,8</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284,7</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1 401,1</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600,0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399,4</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187,8</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0,031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344,8</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Обуховский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3 095,5</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127,4</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2 165,0</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47,6</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0,006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726,4</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8,0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6,1</w:t>
            </w:r>
          </w:p>
        </w:tc>
      </w:tr>
      <w:tr w:rsidR="00076A58" w:rsidRPr="00692FB9" w:rsidTr="00692FB9">
        <w:trPr>
          <w:trHeight w:val="315"/>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Плотниковский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2 563,2</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127,4</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2 308,5</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64,3</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0,012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30,9</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11,0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6,1</w:t>
            </w:r>
          </w:p>
        </w:tc>
      </w:tr>
      <w:tr w:rsidR="00076A58" w:rsidRPr="00692FB9" w:rsidTr="00692FB9">
        <w:trPr>
          <w:trHeight w:val="315"/>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Раскатихинский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5 669,5</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756,6</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3 375,7</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975,1</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105,1</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0,020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440,0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 xml:space="preserve">Чернавский  </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3 307,1</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173,2</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2 829,3</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52,1</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0,011   </w:t>
            </w:r>
          </w:p>
        </w:tc>
        <w:tc>
          <w:tcPr>
            <w:tcW w:w="851" w:type="dxa"/>
            <w:tcBorders>
              <w:top w:val="nil"/>
              <w:left w:val="nil"/>
              <w:bottom w:val="single" w:sz="4" w:space="0" w:color="auto"/>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225,4</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6,1</w:t>
            </w:r>
          </w:p>
        </w:tc>
      </w:tr>
      <w:tr w:rsidR="00076A58" w:rsidRPr="00692FB9" w:rsidTr="00692FB9">
        <w:trPr>
          <w:trHeight w:val="300"/>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Ялымский</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3 200,8</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131,4</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2 918,2</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94,3</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 xml:space="preserve">          0,014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30,9</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11,0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15,0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sz w:val="18"/>
                <w:szCs w:val="18"/>
              </w:rPr>
            </w:pPr>
            <w:r w:rsidRPr="00692FB9">
              <w:rPr>
                <w:rFonts w:ascii="Times New Roman" w:hAnsi="Times New Roman"/>
                <w:sz w:val="18"/>
                <w:szCs w:val="18"/>
              </w:rPr>
              <w:t>0,0</w:t>
            </w:r>
          </w:p>
        </w:tc>
      </w:tr>
      <w:tr w:rsidR="00076A58" w:rsidRPr="00692FB9" w:rsidTr="00692FB9">
        <w:trPr>
          <w:trHeight w:val="285"/>
        </w:trPr>
        <w:tc>
          <w:tcPr>
            <w:tcW w:w="1008" w:type="dxa"/>
            <w:tcBorders>
              <w:top w:val="nil"/>
              <w:left w:val="single" w:sz="4" w:space="0" w:color="000000"/>
              <w:bottom w:val="single" w:sz="4" w:space="0" w:color="000000"/>
              <w:right w:val="single" w:sz="4" w:space="0" w:color="000000"/>
            </w:tcBorders>
            <w:noWrap/>
            <w:vAlign w:val="bottom"/>
          </w:tcPr>
          <w:p w:rsidR="00076A58" w:rsidRPr="00692FB9" w:rsidRDefault="00076A58" w:rsidP="00692FB9">
            <w:pPr>
              <w:spacing w:after="0" w:line="240" w:lineRule="auto"/>
              <w:jc w:val="both"/>
              <w:rPr>
                <w:rFonts w:ascii="Times New Roman" w:hAnsi="Times New Roman"/>
                <w:b/>
                <w:bCs/>
                <w:sz w:val="18"/>
                <w:szCs w:val="18"/>
              </w:rPr>
            </w:pPr>
            <w:r w:rsidRPr="00692FB9">
              <w:rPr>
                <w:rFonts w:ascii="Times New Roman" w:hAnsi="Times New Roman"/>
                <w:b/>
                <w:bCs/>
                <w:sz w:val="18"/>
                <w:szCs w:val="18"/>
              </w:rPr>
              <w:t>ИТОГО</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57 952,2</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5 714,0</w:t>
            </w:r>
          </w:p>
        </w:tc>
        <w:tc>
          <w:tcPr>
            <w:tcW w:w="708"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29 270,4</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8 154,1</w:t>
            </w:r>
          </w:p>
        </w:tc>
        <w:tc>
          <w:tcPr>
            <w:tcW w:w="993"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5 196,2</w:t>
            </w:r>
          </w:p>
        </w:tc>
        <w:tc>
          <w:tcPr>
            <w:tcW w:w="1134"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142,0</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600,0</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399,4</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1 473,6</w:t>
            </w:r>
          </w:p>
        </w:tc>
        <w:tc>
          <w:tcPr>
            <w:tcW w:w="1417"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 xml:space="preserve">          0,253   </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6 352,4</w:t>
            </w:r>
          </w:p>
        </w:tc>
        <w:tc>
          <w:tcPr>
            <w:tcW w:w="850"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96,8</w:t>
            </w:r>
          </w:p>
        </w:tc>
        <w:tc>
          <w:tcPr>
            <w:tcW w:w="85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180,0</w:t>
            </w:r>
          </w:p>
        </w:tc>
        <w:tc>
          <w:tcPr>
            <w:tcW w:w="992"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300,0</w:t>
            </w:r>
          </w:p>
        </w:tc>
        <w:tc>
          <w:tcPr>
            <w:tcW w:w="1221" w:type="dxa"/>
            <w:tcBorders>
              <w:top w:val="nil"/>
              <w:left w:val="nil"/>
              <w:bottom w:val="single" w:sz="4" w:space="0" w:color="000000"/>
              <w:right w:val="single" w:sz="4" w:space="0" w:color="000000"/>
            </w:tcBorders>
            <w:noWrap/>
            <w:vAlign w:val="bottom"/>
          </w:tcPr>
          <w:p w:rsidR="00076A58" w:rsidRPr="00692FB9" w:rsidRDefault="00076A58" w:rsidP="00692FB9">
            <w:pPr>
              <w:spacing w:after="0" w:line="240" w:lineRule="auto"/>
              <w:jc w:val="center"/>
              <w:rPr>
                <w:rFonts w:ascii="Times New Roman" w:hAnsi="Times New Roman"/>
                <w:b/>
                <w:bCs/>
                <w:sz w:val="18"/>
                <w:szCs w:val="18"/>
              </w:rPr>
            </w:pPr>
            <w:r w:rsidRPr="00692FB9">
              <w:rPr>
                <w:rFonts w:ascii="Times New Roman" w:hAnsi="Times New Roman"/>
                <w:b/>
                <w:bCs/>
                <w:sz w:val="18"/>
                <w:szCs w:val="18"/>
              </w:rPr>
              <w:t>73,0</w:t>
            </w:r>
          </w:p>
        </w:tc>
      </w:tr>
    </w:tbl>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sectPr w:rsidR="00076A58" w:rsidSect="00692FB9">
          <w:pgSz w:w="16838" w:h="11906" w:orient="landscape"/>
          <w:pgMar w:top="567" w:right="567" w:bottom="567" w:left="567" w:header="709" w:footer="709" w:gutter="0"/>
          <w:cols w:space="708"/>
          <w:docGrid w:linePitch="360"/>
        </w:sectPr>
      </w:pPr>
    </w:p>
    <w:p w:rsidR="00076A58" w:rsidRPr="00DF41EB" w:rsidRDefault="00076A58" w:rsidP="00DF41EB">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РОССИЙСКАЯ ФЕДЕРАЦИЯ</w:t>
      </w:r>
    </w:p>
    <w:p w:rsidR="00076A58" w:rsidRPr="00DF41EB" w:rsidRDefault="00076A58" w:rsidP="00DF41E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КУРГАНСКАЯ ОБЛАСТЬ</w:t>
      </w:r>
    </w:p>
    <w:p w:rsidR="00076A58" w:rsidRPr="00DF41EB" w:rsidRDefault="00076A58" w:rsidP="00DF41E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ПРИТОБОЛЬНЫЙ РАЙОН</w:t>
      </w:r>
    </w:p>
    <w:p w:rsidR="00076A58" w:rsidRPr="00DF41EB" w:rsidRDefault="00076A58" w:rsidP="00DF41E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ПРИТОБОЛЬНАЯ  РАЙОННАЯ ДУМА</w:t>
      </w:r>
    </w:p>
    <w:p w:rsidR="00076A58" w:rsidRPr="00DF41EB" w:rsidRDefault="00076A58" w:rsidP="00DF41E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РЕШЕНИЕ</w:t>
      </w:r>
    </w:p>
    <w:p w:rsidR="00076A58" w:rsidRPr="00DF41EB" w:rsidRDefault="00076A58" w:rsidP="00DF41EB">
      <w:pPr>
        <w:widowControl w:val="0"/>
        <w:suppressAutoHyphens/>
        <w:spacing w:after="0" w:line="100" w:lineRule="atLeast"/>
        <w:ind w:right="5385"/>
        <w:jc w:val="both"/>
        <w:textAlignment w:val="top"/>
        <w:rPr>
          <w:rFonts w:ascii="Times New Roman" w:eastAsia="Arial Unicode MS" w:hAnsi="Times New Roman" w:cs="Arial"/>
          <w:b/>
          <w:kern w:val="1"/>
          <w:sz w:val="18"/>
          <w:szCs w:val="18"/>
          <w:lang w:eastAsia="ar-SA"/>
        </w:rPr>
      </w:pPr>
      <w:r w:rsidRPr="00DF41EB">
        <w:rPr>
          <w:rFonts w:ascii="Times New Roman" w:eastAsia="Arial Unicode MS" w:hAnsi="Times New Roman" w:cs="Arial"/>
          <w:b/>
          <w:kern w:val="1"/>
          <w:sz w:val="18"/>
          <w:szCs w:val="18"/>
          <w:lang w:eastAsia="ar-SA"/>
        </w:rPr>
        <w:t xml:space="preserve">от  22  декабря 2021 года   № 98 с. Глядянское </w:t>
      </w:r>
      <w:r w:rsidRPr="00DF41EB">
        <w:rPr>
          <w:rFonts w:ascii="Times New Roman" w:eastAsia="Arial Unicode MS" w:hAnsi="Times New Roman"/>
          <w:b/>
          <w:kern w:val="1"/>
          <w:sz w:val="18"/>
          <w:szCs w:val="18"/>
          <w:lang w:eastAsia="ar-SA"/>
        </w:rPr>
        <w:t>О признании утратившими силу</w:t>
      </w:r>
      <w:r w:rsidRPr="00DF41EB">
        <w:rPr>
          <w:rFonts w:ascii="Times New Roman" w:eastAsia="Arial Unicode MS" w:hAnsi="Times New Roman" w:cs="Tahoma"/>
          <w:b/>
          <w:kern w:val="1"/>
          <w:sz w:val="18"/>
          <w:szCs w:val="18"/>
          <w:lang w:eastAsia="ar-SA"/>
        </w:rPr>
        <w:t xml:space="preserve"> некоторых решений Притобольной районной Думы </w:t>
      </w:r>
    </w:p>
    <w:p w:rsidR="00076A58" w:rsidRPr="00DF41EB" w:rsidRDefault="00076A58" w:rsidP="00DF41E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DF41EB">
        <w:rPr>
          <w:rFonts w:ascii="Times New Roman" w:eastAsia="Arial Unicode MS" w:hAnsi="Times New Roman" w:cs="Arial"/>
          <w:kern w:val="1"/>
          <w:sz w:val="18"/>
          <w:szCs w:val="18"/>
          <w:lang w:eastAsia="ar-SA"/>
        </w:rPr>
        <w:t xml:space="preserve">В соответствии с Федеральными законами от 2 июля 2021 года № 305-ФЗ «О внесении изменений в части первую и вторую Налогового кодекса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Уставом Притобольного района Курганской области, Притобольная районная Дума </w:t>
      </w:r>
    </w:p>
    <w:p w:rsidR="00076A58" w:rsidRPr="00DF41EB" w:rsidRDefault="00076A58" w:rsidP="00DF41EB">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cs="Arial"/>
          <w:kern w:val="1"/>
          <w:sz w:val="18"/>
          <w:szCs w:val="18"/>
          <w:lang w:eastAsia="ar-SA"/>
        </w:rPr>
      </w:pPr>
      <w:r w:rsidRPr="00DF41EB">
        <w:rPr>
          <w:rFonts w:ascii="Times New Roman" w:eastAsia="Arial Unicode MS" w:hAnsi="Times New Roman" w:cs="Arial"/>
          <w:kern w:val="1"/>
          <w:sz w:val="18"/>
          <w:szCs w:val="18"/>
          <w:lang w:eastAsia="ar-SA"/>
        </w:rPr>
        <w:t xml:space="preserve">РЕШИЛА:                                                                                                                                                                                                                                                                                                                                                                                                                                                                                                                                                                                                                                                                                                                                                                                                                                                                                                                                                                                                                                                                                                                                                                                                                                                                                                                                                                                                                                                                                                                                                                                                                                                                                                                                                                                                                                       </w:t>
      </w:r>
    </w:p>
    <w:p w:rsidR="00076A58" w:rsidRPr="00DF41EB" w:rsidRDefault="00076A58" w:rsidP="00DF41EB">
      <w:pPr>
        <w:widowControl w:val="0"/>
        <w:numPr>
          <w:ilvl w:val="0"/>
          <w:numId w:val="2"/>
        </w:numPr>
        <w:tabs>
          <w:tab w:val="left" w:pos="480"/>
          <w:tab w:val="left" w:pos="520"/>
          <w:tab w:val="left" w:pos="580"/>
        </w:tabs>
        <w:suppressAutoHyphens/>
        <w:spacing w:after="0" w:line="100" w:lineRule="atLeast"/>
        <w:jc w:val="both"/>
        <w:textAlignment w:val="top"/>
        <w:rPr>
          <w:rFonts w:ascii="Times New Roman" w:eastAsia="Arial Unicode MS" w:hAnsi="Times New Roman" w:cs="Tahoma"/>
          <w:kern w:val="1"/>
          <w:sz w:val="18"/>
          <w:szCs w:val="18"/>
          <w:lang w:eastAsia="ar-SA"/>
        </w:rPr>
      </w:pPr>
      <w:r w:rsidRPr="00DF41EB">
        <w:rPr>
          <w:rFonts w:ascii="Times New Roman" w:eastAsia="Arial Unicode MS" w:hAnsi="Times New Roman" w:cs="Arial"/>
          <w:kern w:val="1"/>
          <w:sz w:val="18"/>
          <w:szCs w:val="18"/>
          <w:lang w:eastAsia="ar-SA"/>
        </w:rPr>
        <w:t xml:space="preserve">Признать утратившими силу </w:t>
      </w:r>
      <w:r w:rsidRPr="00DF41EB">
        <w:rPr>
          <w:rFonts w:ascii="Times New Roman" w:eastAsia="Arial Unicode MS" w:hAnsi="Times New Roman" w:cs="Tahoma"/>
          <w:kern w:val="1"/>
          <w:sz w:val="18"/>
          <w:szCs w:val="18"/>
          <w:lang w:eastAsia="ar-SA"/>
        </w:rPr>
        <w:t>решения Притобольной районной Думы:</w:t>
      </w:r>
    </w:p>
    <w:p w:rsidR="00076A58" w:rsidRPr="00DF41EB" w:rsidRDefault="00076A58" w:rsidP="00DF41EB">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cs="Tahoma"/>
          <w:kern w:val="1"/>
          <w:sz w:val="18"/>
          <w:szCs w:val="18"/>
          <w:lang w:eastAsia="ar-SA"/>
        </w:rPr>
      </w:pPr>
      <w:r w:rsidRPr="00DF41EB">
        <w:rPr>
          <w:rFonts w:ascii="Times New Roman" w:eastAsia="Arial Unicode MS" w:hAnsi="Times New Roman" w:cs="Tahoma"/>
          <w:kern w:val="1"/>
          <w:sz w:val="18"/>
          <w:szCs w:val="18"/>
          <w:lang w:eastAsia="ar-SA"/>
        </w:rPr>
        <w:t xml:space="preserve">               - от 27 ноября 2007 года № 307 «О системе налогообложения в виде единого налога на вмененный доход для отдельных видов деятельности»;</w:t>
      </w:r>
    </w:p>
    <w:p w:rsidR="00076A58" w:rsidRPr="00DF41EB" w:rsidRDefault="00076A58" w:rsidP="00DF41EB">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cs="Tahoma"/>
          <w:kern w:val="1"/>
          <w:sz w:val="18"/>
          <w:szCs w:val="18"/>
          <w:lang w:eastAsia="ar-SA"/>
        </w:rPr>
      </w:pPr>
      <w:r w:rsidRPr="00DF41EB">
        <w:rPr>
          <w:rFonts w:ascii="Times New Roman" w:eastAsia="Arial Unicode MS" w:hAnsi="Times New Roman" w:cs="Tahoma"/>
          <w:kern w:val="1"/>
          <w:sz w:val="18"/>
          <w:szCs w:val="18"/>
          <w:lang w:eastAsia="ar-SA"/>
        </w:rPr>
        <w:t xml:space="preserve">               - от 26 ноября 2008 года № 388 «О внесении изменений в решение районной Думы от 27 ноября 2007 года № 307 «О системе налогообложения в виде единого налога на вмененный доход для отдельных видов деятельности»;</w:t>
      </w:r>
    </w:p>
    <w:p w:rsidR="00076A58" w:rsidRPr="00DF41EB" w:rsidRDefault="00076A58" w:rsidP="00DF41EB">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cs="Tahoma"/>
          <w:kern w:val="1"/>
          <w:sz w:val="18"/>
          <w:szCs w:val="18"/>
          <w:lang w:eastAsia="ar-SA"/>
        </w:rPr>
      </w:pPr>
      <w:r w:rsidRPr="00DF41EB">
        <w:rPr>
          <w:rFonts w:ascii="Times New Roman" w:eastAsia="Arial Unicode MS" w:hAnsi="Times New Roman" w:cs="Tahoma"/>
          <w:kern w:val="1"/>
          <w:sz w:val="18"/>
          <w:szCs w:val="18"/>
          <w:lang w:eastAsia="ar-SA"/>
        </w:rPr>
        <w:t xml:space="preserve">                - от 28 января 2009 года № 399 «О внесении изменений в решение районной Думы от 27 ноября 2007 года № 307 «О системе налогообложения в виде единого налога на вмененный доход для отдельных видов деятельности»;</w:t>
      </w:r>
    </w:p>
    <w:p w:rsidR="00076A58" w:rsidRPr="00DF41EB" w:rsidRDefault="00076A58" w:rsidP="00DF41EB">
      <w:pPr>
        <w:widowControl w:val="0"/>
        <w:tabs>
          <w:tab w:val="left" w:pos="480"/>
          <w:tab w:val="left" w:pos="520"/>
          <w:tab w:val="left" w:pos="580"/>
        </w:tabs>
        <w:suppressAutoHyphens/>
        <w:spacing w:after="0" w:line="100" w:lineRule="atLeast"/>
        <w:jc w:val="both"/>
        <w:textAlignment w:val="top"/>
        <w:rPr>
          <w:rFonts w:ascii="Times New Roman" w:eastAsia="Arial Unicode MS" w:hAnsi="Times New Roman" w:cs="Tahoma"/>
          <w:kern w:val="1"/>
          <w:sz w:val="18"/>
          <w:szCs w:val="18"/>
          <w:lang w:eastAsia="ar-SA"/>
        </w:rPr>
      </w:pPr>
      <w:r w:rsidRPr="00DF41EB">
        <w:rPr>
          <w:rFonts w:ascii="Times New Roman" w:eastAsia="Arial Unicode MS" w:hAnsi="Times New Roman" w:cs="Tahoma"/>
          <w:kern w:val="1"/>
          <w:sz w:val="18"/>
          <w:szCs w:val="18"/>
          <w:lang w:eastAsia="ar-SA"/>
        </w:rPr>
        <w:t xml:space="preserve">               - от 25 октября 2017 года № 160 «О внесении изменений в решение Притобольной районной Думы от 27.11.2007 г. № 307 «О системе налогообложения в виде единого налога на вмененный доход для отдельных видов деятельности».</w:t>
      </w:r>
    </w:p>
    <w:p w:rsidR="00076A58" w:rsidRPr="00DF41EB" w:rsidRDefault="00076A58" w:rsidP="00DF41EB">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DF41EB">
        <w:rPr>
          <w:rFonts w:ascii="Times New Roman" w:eastAsia="Arial Unicode MS" w:hAnsi="Times New Roman" w:cs="Arial"/>
          <w:kern w:val="1"/>
          <w:sz w:val="18"/>
          <w:szCs w:val="18"/>
          <w:lang w:eastAsia="ar-SA"/>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DF41EB" w:rsidRDefault="00076A58" w:rsidP="00DF41EB">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DF41EB">
        <w:rPr>
          <w:rFonts w:ascii="Times New Roman" w:eastAsia="Arial Unicode MS" w:hAnsi="Times New Roman"/>
          <w:kern w:val="1"/>
          <w:sz w:val="18"/>
          <w:szCs w:val="18"/>
          <w:lang w:eastAsia="ar-SA"/>
        </w:rPr>
        <w:t>3. Контроль за выполнением настоящего решения возложить на комитет по бюджету и экономике Притобольной районной Думы.</w:t>
      </w:r>
    </w:p>
    <w:p w:rsidR="00076A58" w:rsidRPr="00DF41EB" w:rsidRDefault="00076A58" w:rsidP="00DF41EB">
      <w:pPr>
        <w:widowControl w:val="0"/>
        <w:spacing w:after="0" w:line="100" w:lineRule="atLeast"/>
        <w:ind w:firstLine="855"/>
        <w:jc w:val="both"/>
        <w:textAlignment w:val="top"/>
        <w:rPr>
          <w:rFonts w:ascii="Times New Roman" w:eastAsia="Arial Unicode MS" w:hAnsi="Times New Roman" w:cs="Arial"/>
          <w:kern w:val="1"/>
          <w:sz w:val="18"/>
          <w:szCs w:val="18"/>
          <w:lang w:eastAsia="ar-SA"/>
        </w:rPr>
      </w:pPr>
    </w:p>
    <w:p w:rsidR="00076A58" w:rsidRPr="00DF41EB" w:rsidRDefault="00076A58" w:rsidP="00DF41EB">
      <w:pPr>
        <w:widowControl w:val="0"/>
        <w:spacing w:after="0" w:line="100" w:lineRule="atLeast"/>
        <w:jc w:val="both"/>
        <w:textAlignment w:val="top"/>
        <w:rPr>
          <w:rFonts w:ascii="Times New Roman" w:eastAsia="Arial Unicode MS" w:hAnsi="Times New Roman" w:cs="Arial"/>
          <w:color w:val="000000"/>
          <w:kern w:val="1"/>
          <w:sz w:val="18"/>
          <w:szCs w:val="18"/>
          <w:lang w:eastAsia="ar-SA"/>
        </w:rPr>
      </w:pPr>
      <w:r w:rsidRPr="00DF41EB">
        <w:rPr>
          <w:rFonts w:ascii="Times New Roman" w:eastAsia="Arial Unicode MS" w:hAnsi="Times New Roman" w:cs="Arial"/>
          <w:kern w:val="1"/>
          <w:sz w:val="18"/>
          <w:szCs w:val="18"/>
          <w:lang w:eastAsia="ar-SA"/>
        </w:rPr>
        <w:tab/>
      </w:r>
    </w:p>
    <w:p w:rsidR="00076A58" w:rsidRPr="00DF41EB" w:rsidRDefault="00076A58" w:rsidP="00DF41EB">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DF41EB">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r>
      <w:r w:rsidRPr="00DF41EB">
        <w:rPr>
          <w:rFonts w:ascii="Times New Roman" w:eastAsia="Arial Unicode MS" w:hAnsi="Times New Roman" w:cs="Arial"/>
          <w:color w:val="000000"/>
          <w:kern w:val="1"/>
          <w:sz w:val="18"/>
          <w:szCs w:val="18"/>
          <w:lang w:eastAsia="ar-SA"/>
        </w:rPr>
        <w:tab/>
        <w:t>Г.В. Кубасова</w:t>
      </w:r>
    </w:p>
    <w:p w:rsidR="00076A58" w:rsidRPr="00DF41EB" w:rsidRDefault="00076A58" w:rsidP="00DF41EB">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076A58" w:rsidRPr="00DF41EB" w:rsidRDefault="00076A58" w:rsidP="00DF41EB">
      <w:pPr>
        <w:widowControl w:val="0"/>
        <w:suppressAutoHyphens/>
        <w:spacing w:after="0" w:line="100" w:lineRule="atLeast"/>
        <w:textAlignment w:val="top"/>
        <w:rPr>
          <w:rFonts w:ascii="Times New Roman" w:eastAsia="Arial Unicode MS" w:hAnsi="Times New Roman"/>
          <w:b/>
          <w:kern w:val="1"/>
          <w:sz w:val="18"/>
          <w:szCs w:val="18"/>
          <w:lang w:eastAsia="ar-SA"/>
        </w:rPr>
      </w:pPr>
      <w:r w:rsidRPr="00DF41EB">
        <w:rPr>
          <w:rFonts w:ascii="Times New Roman" w:eastAsia="Arial Unicode MS" w:hAnsi="Times New Roman" w:cs="Arial"/>
          <w:kern w:val="1"/>
          <w:sz w:val="18"/>
          <w:szCs w:val="18"/>
          <w:lang w:eastAsia="ar-SA"/>
        </w:rPr>
        <w:t xml:space="preserve">Глава Притобольного района  </w:t>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r>
      <w:r w:rsidRPr="00DF41EB">
        <w:rPr>
          <w:rFonts w:ascii="Times New Roman" w:eastAsia="Arial Unicode MS" w:hAnsi="Times New Roman" w:cs="Arial"/>
          <w:kern w:val="1"/>
          <w:sz w:val="18"/>
          <w:szCs w:val="18"/>
          <w:lang w:eastAsia="ar-SA"/>
        </w:rPr>
        <w:tab/>
        <w:t>Л.В. Злыднева</w:t>
      </w:r>
    </w:p>
    <w:p w:rsidR="00076A58" w:rsidRDefault="00076A58" w:rsidP="0080229B">
      <w:pPr>
        <w:spacing w:after="0" w:line="240" w:lineRule="auto"/>
        <w:rPr>
          <w:rFonts w:ascii="Times New Roman" w:hAnsi="Times New Roman"/>
          <w:sz w:val="18"/>
          <w:szCs w:val="18"/>
        </w:rPr>
      </w:pPr>
    </w:p>
    <w:p w:rsidR="00076A58" w:rsidRPr="003D77C9" w:rsidRDefault="00076A58" w:rsidP="003D77C9">
      <w:pPr>
        <w:spacing w:after="0" w:line="240" w:lineRule="auto"/>
        <w:ind w:right="-1"/>
        <w:jc w:val="center"/>
        <w:rPr>
          <w:rFonts w:ascii="Times New Roman" w:hAnsi="Times New Roman"/>
          <w:b/>
          <w:sz w:val="18"/>
          <w:szCs w:val="18"/>
        </w:rPr>
      </w:pPr>
      <w:r w:rsidRPr="003D77C9">
        <w:rPr>
          <w:rFonts w:ascii="Times New Roman" w:hAnsi="Times New Roman"/>
          <w:b/>
          <w:sz w:val="18"/>
          <w:szCs w:val="18"/>
        </w:rPr>
        <w:t>РОССИЙСКАЯ ФЕДЕРАЦИЯ</w:t>
      </w:r>
    </w:p>
    <w:p w:rsidR="00076A58" w:rsidRPr="003D77C9" w:rsidRDefault="00076A58" w:rsidP="003D77C9">
      <w:pPr>
        <w:spacing w:after="0" w:line="240" w:lineRule="auto"/>
        <w:ind w:right="-1"/>
        <w:jc w:val="center"/>
        <w:rPr>
          <w:rFonts w:ascii="Times New Roman" w:hAnsi="Times New Roman"/>
          <w:b/>
          <w:sz w:val="18"/>
          <w:szCs w:val="18"/>
        </w:rPr>
      </w:pPr>
      <w:r w:rsidRPr="003D77C9">
        <w:rPr>
          <w:rFonts w:ascii="Times New Roman" w:hAnsi="Times New Roman"/>
          <w:b/>
          <w:sz w:val="18"/>
          <w:szCs w:val="18"/>
        </w:rPr>
        <w:t>КУРГАНСКАЯ ОБЛАСТЬ</w:t>
      </w:r>
    </w:p>
    <w:p w:rsidR="00076A58" w:rsidRPr="003D77C9" w:rsidRDefault="00076A58" w:rsidP="003D77C9">
      <w:pPr>
        <w:spacing w:after="0" w:line="240" w:lineRule="auto"/>
        <w:ind w:right="-1"/>
        <w:jc w:val="center"/>
        <w:rPr>
          <w:rFonts w:ascii="Times New Roman" w:hAnsi="Times New Roman"/>
          <w:b/>
          <w:sz w:val="18"/>
          <w:szCs w:val="18"/>
        </w:rPr>
      </w:pPr>
      <w:r w:rsidRPr="003D77C9">
        <w:rPr>
          <w:rFonts w:ascii="Times New Roman" w:hAnsi="Times New Roman"/>
          <w:b/>
          <w:sz w:val="18"/>
          <w:szCs w:val="18"/>
        </w:rPr>
        <w:t>ПРИТОБОЛЬНЫЙ РАЙОН</w:t>
      </w:r>
    </w:p>
    <w:p w:rsidR="00076A58" w:rsidRPr="003D77C9" w:rsidRDefault="00076A58" w:rsidP="003D77C9">
      <w:pPr>
        <w:spacing w:after="0" w:line="240" w:lineRule="auto"/>
        <w:ind w:right="-1"/>
        <w:jc w:val="center"/>
        <w:rPr>
          <w:rFonts w:ascii="Times New Roman" w:hAnsi="Times New Roman"/>
          <w:b/>
          <w:sz w:val="18"/>
          <w:szCs w:val="18"/>
        </w:rPr>
      </w:pPr>
      <w:r w:rsidRPr="003D77C9">
        <w:rPr>
          <w:rFonts w:ascii="Times New Roman" w:hAnsi="Times New Roman"/>
          <w:b/>
          <w:sz w:val="18"/>
          <w:szCs w:val="18"/>
        </w:rPr>
        <w:t>ПРИТОБОЛЬНАЯ РАЙОННАЯ ДУМА</w:t>
      </w:r>
    </w:p>
    <w:p w:rsidR="00076A58" w:rsidRPr="003D77C9" w:rsidRDefault="00076A58" w:rsidP="003D77C9">
      <w:pPr>
        <w:spacing w:after="0" w:line="240" w:lineRule="auto"/>
        <w:ind w:right="-1"/>
        <w:jc w:val="center"/>
        <w:rPr>
          <w:rFonts w:ascii="Times New Roman" w:hAnsi="Times New Roman"/>
          <w:b/>
          <w:sz w:val="18"/>
          <w:szCs w:val="18"/>
        </w:rPr>
      </w:pPr>
      <w:r w:rsidRPr="003D77C9">
        <w:rPr>
          <w:rFonts w:ascii="Times New Roman" w:hAnsi="Times New Roman"/>
          <w:b/>
          <w:sz w:val="18"/>
          <w:szCs w:val="18"/>
        </w:rPr>
        <w:t>РЕШЕНИЕ</w:t>
      </w:r>
    </w:p>
    <w:p w:rsidR="00076A58" w:rsidRPr="003D77C9" w:rsidRDefault="00076A58" w:rsidP="003D77C9">
      <w:pPr>
        <w:spacing w:after="0" w:line="240" w:lineRule="auto"/>
        <w:ind w:right="6236"/>
        <w:jc w:val="both"/>
        <w:rPr>
          <w:rFonts w:ascii="Times New Roman" w:hAnsi="Times New Roman"/>
          <w:b/>
          <w:sz w:val="18"/>
          <w:szCs w:val="18"/>
        </w:rPr>
      </w:pPr>
      <w:r w:rsidRPr="003D77C9">
        <w:rPr>
          <w:rFonts w:ascii="Times New Roman" w:hAnsi="Times New Roman"/>
          <w:b/>
          <w:sz w:val="18"/>
          <w:szCs w:val="18"/>
        </w:rPr>
        <w:t xml:space="preserve">от _______________ 2021 года № ____ с. Глядянское </w:t>
      </w:r>
      <w:r w:rsidRPr="003D77C9">
        <w:rPr>
          <w:rFonts w:ascii="Times New Roman" w:hAnsi="Times New Roman"/>
          <w:b/>
          <w:bCs/>
          <w:color w:val="000000"/>
          <w:sz w:val="18"/>
          <w:szCs w:val="18"/>
        </w:rPr>
        <w:t xml:space="preserve">Об утверждении Положения </w:t>
      </w:r>
      <w:bookmarkStart w:id="33" w:name="_Hlk77671647"/>
      <w:r w:rsidRPr="003D77C9">
        <w:rPr>
          <w:rFonts w:ascii="Times New Roman" w:hAnsi="Times New Roman"/>
          <w:b/>
          <w:bCs/>
          <w:color w:val="000000"/>
          <w:sz w:val="18"/>
          <w:szCs w:val="18"/>
        </w:rPr>
        <w:t xml:space="preserve">о муниципальном контроле на автомобильном транспорте и в дорожном хозяйстве вне границ населенных пунктов в границах Притобольного </w:t>
      </w:r>
      <w:bookmarkEnd w:id="33"/>
      <w:r w:rsidRPr="003D77C9">
        <w:rPr>
          <w:rFonts w:ascii="Times New Roman" w:hAnsi="Times New Roman"/>
          <w:b/>
          <w:bCs/>
          <w:color w:val="000000"/>
          <w:sz w:val="18"/>
          <w:szCs w:val="18"/>
        </w:rPr>
        <w:t>района</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 xml:space="preserve">В соответствии с </w:t>
      </w:r>
      <w:bookmarkStart w:id="34" w:name="_Hlk77673480"/>
      <w:r w:rsidRPr="003D77C9">
        <w:rPr>
          <w:rFonts w:ascii="Times New Roman" w:hAnsi="Times New Roman"/>
          <w:sz w:val="18"/>
          <w:szCs w:val="18"/>
        </w:rPr>
        <w:t>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Уставом Притобольного района Курганской области</w:t>
      </w:r>
      <w:bookmarkEnd w:id="34"/>
      <w:r w:rsidRPr="003D77C9">
        <w:rPr>
          <w:rFonts w:ascii="Times New Roman" w:hAnsi="Times New Roman"/>
          <w:sz w:val="18"/>
          <w:szCs w:val="18"/>
        </w:rPr>
        <w:t xml:space="preserve">, Притобольная районная Дума  </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 xml:space="preserve">РЕШИЛА: </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1. Утвердить Положение о муниципальном контроле на автомобильном тран</w:t>
      </w:r>
      <w:bookmarkStart w:id="35" w:name="_GoBack"/>
      <w:bookmarkEnd w:id="35"/>
      <w:r w:rsidRPr="003D77C9">
        <w:rPr>
          <w:rFonts w:ascii="Times New Roman" w:hAnsi="Times New Roman"/>
          <w:sz w:val="18"/>
          <w:szCs w:val="18"/>
        </w:rPr>
        <w:t>спорте и в дорожном хозяйстве вне границ населенных пунктов в границах Притобольного района (далее – Положение).</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 xml:space="preserve">2. Настоящее решение вступает в силу после его официального опубликования в информационном бюллетене «Муниципальный вестник Притоболья», но не ранее 1 января 2022 года (за исключением положений раздела 5 Положения), подлежит размещению на официальном сайте Администрации Притобольного района в сети «Интернет». </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 xml:space="preserve">Положения раздела 5 Положения вступают в силу с 1 марта 2022 года. </w:t>
      </w:r>
    </w:p>
    <w:p w:rsidR="00076A58" w:rsidRPr="003D77C9" w:rsidRDefault="00076A58" w:rsidP="003D77C9">
      <w:pPr>
        <w:spacing w:after="0" w:line="240" w:lineRule="auto"/>
        <w:ind w:right="-1" w:firstLine="709"/>
        <w:jc w:val="both"/>
        <w:rPr>
          <w:rFonts w:ascii="Times New Roman" w:hAnsi="Times New Roman"/>
          <w:sz w:val="18"/>
          <w:szCs w:val="18"/>
        </w:rPr>
      </w:pPr>
      <w:r w:rsidRPr="003D77C9">
        <w:rPr>
          <w:rFonts w:ascii="Times New Roman" w:hAnsi="Times New Roman"/>
          <w:sz w:val="18"/>
          <w:szCs w:val="18"/>
        </w:rPr>
        <w:t>3. Контроль за выполнением настоящего решения возложить на комитет по правовым вопросам Притобольной районной Думы.</w:t>
      </w:r>
    </w:p>
    <w:p w:rsidR="00076A58" w:rsidRPr="003D77C9" w:rsidRDefault="00076A58" w:rsidP="003D77C9">
      <w:pPr>
        <w:spacing w:after="0" w:line="240" w:lineRule="auto"/>
        <w:ind w:right="-1" w:firstLine="709"/>
        <w:jc w:val="both"/>
        <w:rPr>
          <w:rFonts w:ascii="Times New Roman" w:hAnsi="Times New Roman"/>
          <w:sz w:val="18"/>
          <w:szCs w:val="18"/>
        </w:rPr>
      </w:pPr>
    </w:p>
    <w:p w:rsidR="00076A58" w:rsidRPr="003D77C9" w:rsidRDefault="00076A58" w:rsidP="003D77C9">
      <w:pPr>
        <w:spacing w:after="0" w:line="240" w:lineRule="auto"/>
        <w:ind w:right="-1"/>
        <w:jc w:val="both"/>
        <w:rPr>
          <w:rFonts w:ascii="Times New Roman" w:hAnsi="Times New Roman"/>
          <w:sz w:val="18"/>
          <w:szCs w:val="18"/>
        </w:rPr>
      </w:pPr>
      <w:r w:rsidRPr="003D77C9">
        <w:rPr>
          <w:rFonts w:ascii="Times New Roman" w:hAnsi="Times New Roman"/>
          <w:sz w:val="18"/>
          <w:szCs w:val="18"/>
        </w:rPr>
        <w:t>Председатель Притобольной районной Думы</w:t>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t>Г.В. Кубасова</w:t>
      </w:r>
    </w:p>
    <w:p w:rsidR="00076A58" w:rsidRPr="003D77C9" w:rsidRDefault="00076A58" w:rsidP="003D77C9">
      <w:pPr>
        <w:spacing w:after="0" w:line="240" w:lineRule="auto"/>
        <w:ind w:right="-1" w:firstLine="709"/>
        <w:jc w:val="both"/>
        <w:rPr>
          <w:rFonts w:ascii="Times New Roman" w:hAnsi="Times New Roman"/>
          <w:sz w:val="18"/>
          <w:szCs w:val="18"/>
        </w:rPr>
      </w:pPr>
    </w:p>
    <w:p w:rsidR="00076A58" w:rsidRPr="003D77C9" w:rsidRDefault="00076A58" w:rsidP="003D77C9">
      <w:pPr>
        <w:spacing w:after="0" w:line="240" w:lineRule="auto"/>
        <w:ind w:right="-5812"/>
        <w:jc w:val="both"/>
        <w:rPr>
          <w:rFonts w:ascii="Times New Roman" w:hAnsi="Times New Roman"/>
          <w:sz w:val="18"/>
          <w:szCs w:val="18"/>
        </w:rPr>
      </w:pPr>
      <w:r w:rsidRPr="003D77C9">
        <w:rPr>
          <w:rFonts w:ascii="Times New Roman" w:hAnsi="Times New Roman"/>
          <w:sz w:val="18"/>
          <w:szCs w:val="18"/>
        </w:rPr>
        <w:t>Глава Притобольного района</w:t>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r>
      <w:r w:rsidRPr="003D77C9">
        <w:rPr>
          <w:rFonts w:ascii="Times New Roman" w:hAnsi="Times New Roman"/>
          <w:sz w:val="18"/>
          <w:szCs w:val="18"/>
        </w:rPr>
        <w:tab/>
        <w:t>Л.В. Злыднева</w:t>
      </w:r>
    </w:p>
    <w:p w:rsidR="00076A58" w:rsidRPr="003D77C9" w:rsidRDefault="00076A58" w:rsidP="003D77C9">
      <w:pPr>
        <w:spacing w:after="0" w:line="240" w:lineRule="auto"/>
        <w:jc w:val="both"/>
        <w:rPr>
          <w:rFonts w:ascii="Times New Roman" w:hAnsi="Times New Roman"/>
          <w:sz w:val="18"/>
          <w:szCs w:val="18"/>
        </w:rPr>
      </w:pPr>
    </w:p>
    <w:p w:rsidR="00076A58" w:rsidRPr="003D77C9" w:rsidRDefault="00076A58" w:rsidP="003D77C9">
      <w:pPr>
        <w:spacing w:after="0" w:line="240" w:lineRule="atLeast"/>
        <w:ind w:left="5529"/>
        <w:jc w:val="both"/>
        <w:rPr>
          <w:rFonts w:ascii="Times New Roman" w:hAnsi="Times New Roman"/>
          <w:sz w:val="18"/>
          <w:szCs w:val="18"/>
        </w:rPr>
      </w:pPr>
      <w:r w:rsidRPr="003D77C9">
        <w:rPr>
          <w:rFonts w:ascii="Times New Roman" w:hAnsi="Times New Roman"/>
          <w:sz w:val="18"/>
          <w:szCs w:val="18"/>
        </w:rPr>
        <w:t>Приложение к решению Притобольной районной Думы от _____________2021 года № ______ «</w:t>
      </w:r>
      <w:r w:rsidRPr="003D77C9">
        <w:rPr>
          <w:rFonts w:ascii="Times New Roman" w:hAnsi="Times New Roman"/>
          <w:bCs/>
          <w:color w:val="000000"/>
          <w:sz w:val="18"/>
          <w:szCs w:val="18"/>
        </w:rPr>
        <w:t>Об утверждении Положения о муниципальном контроле на автомобильном транспорте и в дорожном хозяйстве вне границ населенных пунктов в границах Притобольного района</w:t>
      </w:r>
      <w:r w:rsidRPr="003D77C9">
        <w:rPr>
          <w:rFonts w:ascii="Times New Roman" w:hAnsi="Times New Roman"/>
          <w:sz w:val="18"/>
          <w:szCs w:val="18"/>
        </w:rPr>
        <w:t>»</w:t>
      </w:r>
    </w:p>
    <w:p w:rsidR="00076A58" w:rsidRPr="003D77C9" w:rsidRDefault="00076A58" w:rsidP="003D77C9">
      <w:pPr>
        <w:spacing w:after="0" w:line="240" w:lineRule="auto"/>
        <w:jc w:val="center"/>
        <w:rPr>
          <w:rFonts w:ascii="Times New Roman" w:hAnsi="Times New Roman"/>
          <w:b/>
          <w:bCs/>
          <w:color w:val="000000"/>
          <w:sz w:val="18"/>
          <w:szCs w:val="18"/>
        </w:rPr>
      </w:pPr>
      <w:r w:rsidRPr="003D77C9">
        <w:rPr>
          <w:rFonts w:ascii="Times New Roman" w:hAnsi="Times New Roman"/>
          <w:b/>
          <w:bCs/>
          <w:color w:val="000000"/>
          <w:sz w:val="18"/>
          <w:szCs w:val="18"/>
        </w:rPr>
        <w:t>Положение</w:t>
      </w:r>
    </w:p>
    <w:p w:rsidR="00076A58" w:rsidRPr="003D77C9" w:rsidRDefault="00076A58" w:rsidP="003D77C9">
      <w:pPr>
        <w:spacing w:after="0" w:line="240" w:lineRule="auto"/>
        <w:jc w:val="center"/>
        <w:rPr>
          <w:rFonts w:ascii="Times New Roman" w:hAnsi="Times New Roman"/>
          <w:b/>
          <w:bCs/>
          <w:color w:val="000000"/>
          <w:sz w:val="18"/>
          <w:szCs w:val="18"/>
        </w:rPr>
      </w:pPr>
      <w:r w:rsidRPr="003D77C9">
        <w:rPr>
          <w:rFonts w:ascii="Times New Roman" w:hAnsi="Times New Roman"/>
          <w:b/>
          <w:bCs/>
          <w:color w:val="000000"/>
          <w:sz w:val="18"/>
          <w:szCs w:val="18"/>
        </w:rPr>
        <w:t xml:space="preserve"> о муниципальном контроле на автомобильном транспорте и в дорожном хозяйстве</w:t>
      </w:r>
    </w:p>
    <w:p w:rsidR="00076A58" w:rsidRPr="003D77C9" w:rsidRDefault="00076A58" w:rsidP="003D77C9">
      <w:pPr>
        <w:spacing w:after="0" w:line="240" w:lineRule="auto"/>
        <w:jc w:val="center"/>
        <w:rPr>
          <w:rFonts w:ascii="Times New Roman" w:hAnsi="Times New Roman"/>
          <w:b/>
          <w:i/>
          <w:iCs/>
          <w:color w:val="000000"/>
          <w:sz w:val="18"/>
          <w:szCs w:val="18"/>
        </w:rPr>
      </w:pPr>
      <w:r w:rsidRPr="003D77C9">
        <w:rPr>
          <w:rFonts w:ascii="Times New Roman" w:hAnsi="Times New Roman"/>
          <w:b/>
          <w:bCs/>
          <w:color w:val="000000"/>
          <w:sz w:val="18"/>
          <w:szCs w:val="18"/>
        </w:rPr>
        <w:t xml:space="preserve"> вне границ населенных пунктов в границах Притобольного района</w:t>
      </w:r>
    </w:p>
    <w:p w:rsidR="00076A58" w:rsidRPr="003D77C9" w:rsidRDefault="00076A58" w:rsidP="003D77C9">
      <w:pPr>
        <w:spacing w:after="0" w:line="240" w:lineRule="auto"/>
        <w:jc w:val="center"/>
        <w:rPr>
          <w:rFonts w:ascii="Times New Roman" w:hAnsi="Times New Roman"/>
          <w:sz w:val="18"/>
          <w:szCs w:val="18"/>
        </w:rPr>
      </w:pPr>
    </w:p>
    <w:p w:rsidR="00076A58" w:rsidRPr="003D77C9" w:rsidRDefault="00076A58" w:rsidP="003D77C9">
      <w:pPr>
        <w:suppressAutoHyphens/>
        <w:autoSpaceDE w:val="0"/>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1. Общие положения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1. Настоящее Положение устанавливает порядок организации и осуществления </w:t>
      </w:r>
      <w:bookmarkStart w:id="36" w:name="_Hlk79156810"/>
      <w:bookmarkStart w:id="37" w:name="_Hlk79673330"/>
      <w:r w:rsidRPr="003D77C9">
        <w:rPr>
          <w:rFonts w:ascii="Times New Roman" w:hAnsi="Times New Roman"/>
          <w:color w:val="000000"/>
          <w:sz w:val="18"/>
          <w:szCs w:val="18"/>
          <w:lang w:eastAsia="zh-CN"/>
        </w:rPr>
        <w:t>муниципального контроля на автомобильном транспорте и в дорожном хозяйстве вне границ населенных пунктов в границах Притобольного района</w:t>
      </w:r>
      <w:bookmarkEnd w:id="36"/>
      <w:r w:rsidRPr="003D77C9">
        <w:rPr>
          <w:rFonts w:ascii="Times New Roman" w:hAnsi="Times New Roman"/>
          <w:color w:val="000000"/>
          <w:sz w:val="18"/>
          <w:szCs w:val="18"/>
          <w:lang w:eastAsia="zh-CN"/>
        </w:rPr>
        <w:t xml:space="preserve"> (далее – муниципальный контроль на автомобильном транспорте)</w:t>
      </w:r>
      <w:bookmarkEnd w:id="37"/>
      <w:r w:rsidRPr="003D77C9">
        <w:rPr>
          <w:rFonts w:ascii="Times New Roman" w:hAnsi="Times New Roman"/>
          <w:color w:val="000000"/>
          <w:sz w:val="18"/>
          <w:szCs w:val="18"/>
          <w:lang w:eastAsia="zh-CN"/>
        </w:rPr>
        <w:t>.</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 Предметом муниципального контроля на автомобильном транспорте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1) в области автомобильных дорог и дорожной деятельности, установленных в отношении автомобильных дорог местного значения Притобольного района (далее – автомобильные дороги местного значения или автомобильные дороги общего пользования местного значения):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5.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6.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жизнь и здоровье граждан;</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права, свободы и законные интересы граждан и организаций;</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объекты транспортной инфраструктуры, как технические сооружения и имущественные комплексы;</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перевозка грузов и пассажиров, как обеспечение услуг и экономическая деятельность.</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7. Муниципальный контроль на автомобильном транспорте осуществляется Администрацией Притобольного района</w:t>
      </w:r>
      <w:r w:rsidRPr="003D77C9">
        <w:rPr>
          <w:rFonts w:ascii="Times New Roman" w:hAnsi="Times New Roman"/>
          <w:i/>
          <w:iCs/>
          <w:color w:val="000000"/>
          <w:sz w:val="18"/>
          <w:szCs w:val="18"/>
        </w:rPr>
        <w:t xml:space="preserve"> </w:t>
      </w:r>
      <w:r w:rsidRPr="003D77C9">
        <w:rPr>
          <w:rFonts w:ascii="Times New Roman" w:hAnsi="Times New Roman"/>
          <w:color w:val="000000"/>
          <w:sz w:val="18"/>
          <w:szCs w:val="18"/>
        </w:rPr>
        <w:t>(далее – Администрация).</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8. Руководство деятельностью по осуществлению муниципального контроля на автомобильном транспорте осуществляет Глава Притобольного района.</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9. Должностными лицами Администрации, уполномоченными осуществлять муниципальный контроль на автомобильном транспорте являются:</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1) Глава Притобольного района (заместитель Главы Притобольного района);</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 xml:space="preserve">2) 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мероприятий. </w:t>
      </w:r>
    </w:p>
    <w:p w:rsidR="00076A58" w:rsidRPr="003D77C9" w:rsidRDefault="00076A58" w:rsidP="003D77C9">
      <w:pPr>
        <w:spacing w:after="0" w:line="240" w:lineRule="auto"/>
        <w:ind w:firstLine="709"/>
        <w:contextualSpacing/>
        <w:jc w:val="both"/>
        <w:rPr>
          <w:rFonts w:ascii="Times New Roman" w:hAnsi="Times New Roman"/>
          <w:color w:val="000000"/>
          <w:sz w:val="18"/>
          <w:szCs w:val="18"/>
        </w:rPr>
      </w:pPr>
      <w:r w:rsidRPr="003D77C9">
        <w:rPr>
          <w:rFonts w:ascii="Times New Roman" w:hAnsi="Times New Roman"/>
          <w:color w:val="000000"/>
          <w:sz w:val="18"/>
          <w:szCs w:val="18"/>
        </w:rPr>
        <w:t xml:space="preserve">Перечень должностных лиц Администрации, уполномоченных на осуществление муниципального контроля на автомобильном транспорте, устанавливается распоряжением Администрации. </w:t>
      </w:r>
    </w:p>
    <w:p w:rsidR="00076A58" w:rsidRPr="003D77C9" w:rsidRDefault="00076A58" w:rsidP="003D77C9">
      <w:pPr>
        <w:spacing w:after="0" w:line="240" w:lineRule="auto"/>
        <w:ind w:firstLine="709"/>
        <w:contextualSpacing/>
        <w:jc w:val="both"/>
        <w:rPr>
          <w:rFonts w:ascii="Times New Roman" w:hAnsi="Times New Roman"/>
          <w:sz w:val="18"/>
          <w:szCs w:val="18"/>
        </w:rPr>
      </w:pPr>
      <w:r w:rsidRPr="003D77C9">
        <w:rPr>
          <w:rFonts w:ascii="Times New Roman" w:hAnsi="Times New Roman"/>
          <w:color w:val="000000"/>
          <w:sz w:val="18"/>
          <w:szCs w:val="18"/>
        </w:rPr>
        <w:t>10.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076A58" w:rsidRPr="003D77C9" w:rsidRDefault="00076A58" w:rsidP="003D77C9">
      <w:pPr>
        <w:tabs>
          <w:tab w:val="left" w:pos="1134"/>
        </w:tabs>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11. К отношениям, связанным с осуществлением </w:t>
      </w:r>
      <w:bookmarkStart w:id="38" w:name="_Hlk77673892"/>
      <w:r w:rsidRPr="003D77C9">
        <w:rPr>
          <w:rFonts w:ascii="Times New Roman" w:hAnsi="Times New Roman"/>
          <w:color w:val="000000"/>
          <w:sz w:val="18"/>
          <w:szCs w:val="18"/>
        </w:rPr>
        <w:t>муниципального контроля на автомобильном транспорте</w:t>
      </w:r>
      <w:bookmarkEnd w:id="38"/>
      <w:r w:rsidRPr="003D77C9">
        <w:rPr>
          <w:rFonts w:ascii="Times New Roman" w:hAnsi="Times New Roman"/>
          <w:color w:val="000000"/>
          <w:sz w:val="18"/>
          <w:szCs w:val="18"/>
        </w:rPr>
        <w:t xml:space="preserve">, организацией и проведением профилактических мероприятий, контрольных мероприятий, применяются положения Федеральных </w:t>
      </w:r>
      <w:r w:rsidRPr="003D77C9">
        <w:rPr>
          <w:rFonts w:ascii="Times New Roman" w:hAnsi="Times New Roman"/>
          <w:color w:val="000000"/>
          <w:sz w:val="18"/>
          <w:u w:val="single"/>
        </w:rPr>
        <w:t>законов</w:t>
      </w:r>
      <w:r w:rsidRPr="003D77C9">
        <w:rPr>
          <w:rFonts w:ascii="Times New Roman" w:hAnsi="Times New Roman"/>
          <w:color w:val="000000"/>
          <w:sz w:val="18"/>
          <w:szCs w:val="18"/>
        </w:rPr>
        <w:t xml:space="preserve"> от 31.07.2020 г.     № 248-ФЗ «О государственном контроле (надзоре) и муниципальном контроле в Российской Федерации», от 08.11.2007 г. № 259-ФЗ «Устав автомобильного транспорта и городского наземного электрического транспорта»,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12. Объектами </w:t>
      </w:r>
      <w:bookmarkStart w:id="39" w:name="_Hlk77676821"/>
      <w:r w:rsidRPr="003D77C9">
        <w:rPr>
          <w:rFonts w:ascii="Times New Roman" w:hAnsi="Times New Roman"/>
          <w:color w:val="000000"/>
          <w:sz w:val="18"/>
          <w:szCs w:val="18"/>
        </w:rPr>
        <w:t xml:space="preserve">муниципального контроля на автомобильном транспорте </w:t>
      </w:r>
      <w:bookmarkEnd w:id="39"/>
      <w:r w:rsidRPr="003D77C9">
        <w:rPr>
          <w:rFonts w:ascii="Times New Roman" w:hAnsi="Times New Roman"/>
          <w:color w:val="000000"/>
          <w:sz w:val="18"/>
          <w:szCs w:val="18"/>
        </w:rPr>
        <w:t>являются: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  (в рамках статьи 16 Федерального закона от 31.07.2020 г. № 248-ФЗ «О государственном контроле (надзоре) и муниципальном контроле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rPr>
        <w:t>13.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w:t>
      </w:r>
      <w:r w:rsidRPr="003D77C9">
        <w:rPr>
          <w:rFonts w:ascii="Times New Roman" w:hAnsi="Times New Roman"/>
          <w:color w:val="000000"/>
          <w:sz w:val="18"/>
          <w:szCs w:val="18"/>
          <w:lang w:eastAsia="zh-CN"/>
        </w:rPr>
        <w:t xml:space="preserve">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14. Система оценки и управления рисками при осуществлении муниципального контроля на автомобильном транспорте не применяется</w:t>
      </w:r>
      <w:bookmarkStart w:id="40" w:name="Par61"/>
      <w:bookmarkEnd w:id="40"/>
      <w:r w:rsidRPr="003D77C9">
        <w:rPr>
          <w:rFonts w:ascii="Times New Roman" w:hAnsi="Times New Roman"/>
          <w:color w:val="000000"/>
          <w:sz w:val="18"/>
          <w:szCs w:val="18"/>
          <w:lang w:eastAsia="zh-CN"/>
        </w:rPr>
        <w:t>.</w:t>
      </w:r>
    </w:p>
    <w:p w:rsidR="00076A58" w:rsidRPr="003D77C9" w:rsidRDefault="00076A58" w:rsidP="003D77C9">
      <w:pPr>
        <w:suppressAutoHyphens/>
        <w:autoSpaceDE w:val="0"/>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 xml:space="preserve">2. Профилактика рисков причинения вреда (ущерба) охраняемым </w:t>
      </w:r>
    </w:p>
    <w:p w:rsidR="00076A58" w:rsidRPr="003D77C9" w:rsidRDefault="00076A58" w:rsidP="003D77C9">
      <w:pPr>
        <w:suppressAutoHyphens/>
        <w:autoSpaceDE w:val="0"/>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законом ценностям</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15.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16.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17.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18.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Притобольного района для принятия решения о проведении контрольных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19.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информирование;</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 обобщение правоприменительной практики;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3) объявление предостережений;</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 консультирование;</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5) профилактический визит.</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20.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D77C9">
        <w:rPr>
          <w:rFonts w:ascii="Times New Roman" w:hAnsi="Times New Roman"/>
          <w:color w:val="000000"/>
          <w:sz w:val="18"/>
          <w:szCs w:val="18"/>
          <w:shd w:val="clear" w:color="auto" w:fill="FFFFFF"/>
          <w:lang w:eastAsia="zh-CN"/>
        </w:rPr>
        <w:t xml:space="preserve">доступ к специальному разделу должен осуществляться с главной (основной) страницы </w:t>
      </w:r>
      <w:r w:rsidRPr="003D77C9">
        <w:rPr>
          <w:rFonts w:ascii="Times New Roman" w:hAnsi="Times New Roman"/>
          <w:color w:val="000000"/>
          <w:sz w:val="18"/>
          <w:szCs w:val="18"/>
          <w:lang w:eastAsia="zh-CN"/>
        </w:rPr>
        <w:t>официального сайта Администрации</w:t>
      </w:r>
      <w:r w:rsidRPr="003D77C9">
        <w:rPr>
          <w:rFonts w:ascii="Times New Roman" w:hAnsi="Times New Roman"/>
          <w:color w:val="000000"/>
          <w:sz w:val="18"/>
          <w:szCs w:val="18"/>
          <w:shd w:val="clear" w:color="auto" w:fill="FFFFFF"/>
          <w:lang w:eastAsia="zh-CN"/>
        </w:rPr>
        <w:t>)</w:t>
      </w:r>
      <w:r w:rsidRPr="003D77C9">
        <w:rPr>
          <w:rFonts w:ascii="Times New Roman" w:hAnsi="Times New Roman"/>
          <w:color w:val="000000"/>
          <w:sz w:val="18"/>
          <w:szCs w:val="18"/>
          <w:lang w:eastAsia="zh-CN"/>
        </w:rPr>
        <w:t>, в средствах массовой информации,</w:t>
      </w:r>
      <w:r w:rsidRPr="003D77C9">
        <w:rPr>
          <w:rFonts w:ascii="Times New Roman" w:hAnsi="Times New Roman"/>
          <w:color w:val="000000"/>
          <w:sz w:val="18"/>
          <w:szCs w:val="1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3D77C9">
        <w:rPr>
          <w:rFonts w:ascii="Times New Roman" w:hAnsi="Times New Roman"/>
          <w:sz w:val="18"/>
          <w:szCs w:val="18"/>
          <w:lang w:eastAsia="zh-CN"/>
        </w:rPr>
        <w:t>частью 3 статьи 46</w:t>
      </w:r>
      <w:r w:rsidRPr="003D77C9">
        <w:rPr>
          <w:rFonts w:ascii="Times New Roman" w:hAnsi="Times New Roman"/>
          <w:color w:val="000000"/>
          <w:sz w:val="18"/>
          <w:szCs w:val="18"/>
          <w:lang w:eastAsia="zh-CN"/>
        </w:rPr>
        <w:t xml:space="preserve"> Федерального закона от 31.07.2020 г. № 248-ФЗ «О государственном контроле (надзоре) и муниципальном контроле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Администрация также вправе информировать население Притобольного района на собраниях и конференциях граждан об обязательных требованиях, предъявляемых к объектам контроля.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22. Предостережение о недопустимости нарушения обязательных требований и предложение</w:t>
      </w:r>
      <w:r w:rsidRPr="003D77C9">
        <w:rPr>
          <w:rFonts w:ascii="Times New Roman" w:hAnsi="Times New Roman"/>
          <w:color w:val="000000"/>
          <w:sz w:val="18"/>
          <w:szCs w:val="18"/>
          <w:shd w:val="clear" w:color="auto" w:fill="FFFFFF"/>
        </w:rPr>
        <w:t xml:space="preserve"> принять меры по обеспечению соблюдения обязательных требований</w:t>
      </w:r>
      <w:r w:rsidRPr="003D77C9">
        <w:rPr>
          <w:rFonts w:ascii="Times New Roman" w:hAnsi="Times New Roman"/>
          <w:color w:val="000000"/>
          <w:sz w:val="18"/>
          <w:szCs w:val="1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D77C9">
        <w:rPr>
          <w:rFonts w:ascii="Times New Roman" w:hAnsi="Times New Roman"/>
          <w:color w:val="000000"/>
          <w:sz w:val="18"/>
          <w:szCs w:val="18"/>
          <w:shd w:val="clear" w:color="auto" w:fill="FFFFFF"/>
        </w:rPr>
        <w:t>или признаках нарушений обязательных требований </w:t>
      </w:r>
      <w:r w:rsidRPr="003D77C9">
        <w:rPr>
          <w:rFonts w:ascii="Times New Roman" w:hAnsi="Times New Roman"/>
          <w:color w:val="000000"/>
          <w:sz w:val="18"/>
          <w:szCs w:val="1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Притобольного района</w:t>
      </w:r>
      <w:r w:rsidRPr="003D77C9">
        <w:rPr>
          <w:rFonts w:ascii="Times New Roman" w:hAnsi="Times New Roman"/>
          <w:i/>
          <w:iCs/>
          <w:color w:val="000000"/>
          <w:sz w:val="18"/>
          <w:szCs w:val="18"/>
        </w:rPr>
        <w:t xml:space="preserve"> </w:t>
      </w:r>
      <w:r w:rsidRPr="003D77C9">
        <w:rPr>
          <w:rFonts w:ascii="Times New Roman" w:hAnsi="Times New Roman"/>
          <w:color w:val="000000"/>
          <w:sz w:val="18"/>
          <w:szCs w:val="1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Предостережение о недопустимости нарушения обязательных требований оформляется в соответствии с формой, утвержденной </w:t>
      </w:r>
      <w:r w:rsidRPr="003D77C9">
        <w:rPr>
          <w:rFonts w:ascii="Times New Roman" w:hAnsi="Times New Roman"/>
          <w:color w:val="000000"/>
          <w:sz w:val="18"/>
          <w:szCs w:val="18"/>
          <w:shd w:val="clear" w:color="auto" w:fill="FFFFFF"/>
        </w:rPr>
        <w:t>приказом Министерства экономического развития Российской Федерации от 31.03.2021 г. № 151 «О типовых формах документов, используемых контрольным (надзорным) органом»</w:t>
      </w:r>
      <w:r w:rsidRPr="003D77C9">
        <w:rPr>
          <w:rFonts w:ascii="Times New Roman" w:hAnsi="Times New Roman"/>
          <w:color w:val="000000"/>
          <w:sz w:val="18"/>
          <w:szCs w:val="18"/>
        </w:rPr>
        <w:t xml:space="preserve">. </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23.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Личный прием граждан проводится заместителем Главы Притобольного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Консультирование осуществляется в устной или письменной форме по следующим вопросам:</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организация и осуществление муниципального контроля на автомобильном транспорте;</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 порядок осуществления контрольных мероприятий, установленных настоящим Положением;</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24.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контролируемым лицом представлен письменный запрос о представлении письменного ответа по вопросам консультирования;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 за время консультирования предоставить в устной форме ответ на поставленные вопросы невозможно;</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 ответ на поставленные вопросы требует дополнительного запроса сведений.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Притобольного района</w:t>
      </w:r>
      <w:r w:rsidRPr="003D77C9">
        <w:rPr>
          <w:rFonts w:ascii="Times New Roman" w:hAnsi="Times New Roman"/>
          <w:i/>
          <w:iCs/>
          <w:color w:val="000000"/>
          <w:sz w:val="18"/>
          <w:szCs w:val="18"/>
          <w:lang w:eastAsia="zh-CN"/>
        </w:rPr>
        <w:t xml:space="preserve"> </w:t>
      </w:r>
      <w:r w:rsidRPr="003D77C9">
        <w:rPr>
          <w:rFonts w:ascii="Times New Roman" w:hAnsi="Times New Roman"/>
          <w:color w:val="000000"/>
          <w:sz w:val="18"/>
          <w:szCs w:val="18"/>
          <w:lang w:eastAsia="zh-CN"/>
        </w:rPr>
        <w:t>или должностным лицом, уполномоченным осуществлять муниципальный контроль на автомобильном транспорте.</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sz w:val="18"/>
          <w:szCs w:val="18"/>
          <w:lang w:eastAsia="zh-CN"/>
        </w:rPr>
        <w:t>25.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sz w:val="18"/>
          <w:szCs w:val="1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sz w:val="18"/>
          <w:szCs w:val="1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6A58" w:rsidRPr="003D77C9" w:rsidRDefault="00076A58" w:rsidP="003D77C9">
      <w:pPr>
        <w:suppressAutoHyphens/>
        <w:autoSpaceDE w:val="0"/>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3. Осуществление контрольных мероприятий и контрольных действий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26.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 документарная проверка (посредством получения письменных объяснений, истребования документов, экспертизы);</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77C9">
        <w:rPr>
          <w:rFonts w:ascii="Times New Roman" w:hAnsi="Times New Roman"/>
          <w:color w:val="000000"/>
          <w:sz w:val="18"/>
          <w:szCs w:val="1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77C9">
        <w:rPr>
          <w:rFonts w:ascii="Times New Roman" w:hAnsi="Times New Roman"/>
          <w:color w:val="000000"/>
          <w:sz w:val="18"/>
          <w:szCs w:val="18"/>
        </w:rPr>
        <w:t>);</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27.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28. Контрольные мероприятия, указанные в подпунктах 1 – 4 пункта 26 настоящего Положения, проводятся в форме внеплановых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sz w:val="18"/>
          <w:szCs w:val="18"/>
          <w:lang w:eastAsia="zh-CN"/>
        </w:rPr>
        <w:t>Внеплановые контрольные мероприятия могут проводиться только после согласования с органами прокуратуры.</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29. Основанием для проведения контрольных мероприятий, проводимых с взаимодействием с контролируемыми лицами, является: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30.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31.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76A58" w:rsidRPr="003D77C9" w:rsidRDefault="00076A58" w:rsidP="003D77C9">
      <w:pPr>
        <w:suppressAutoHyphens/>
        <w:autoSpaceDE w:val="0"/>
        <w:spacing w:after="0" w:line="240" w:lineRule="auto"/>
        <w:ind w:firstLine="709"/>
        <w:jc w:val="both"/>
        <w:rPr>
          <w:rFonts w:ascii="Times New Roman" w:hAnsi="Times New Roman"/>
          <w:i/>
          <w:iCs/>
          <w:color w:val="000000"/>
          <w:sz w:val="18"/>
          <w:szCs w:val="18"/>
          <w:lang w:eastAsia="zh-CN"/>
        </w:rPr>
      </w:pPr>
      <w:r w:rsidRPr="003D77C9">
        <w:rPr>
          <w:rFonts w:ascii="Times New Roman" w:hAnsi="Times New Roman"/>
          <w:color w:val="000000"/>
          <w:sz w:val="18"/>
          <w:szCs w:val="18"/>
          <w:lang w:eastAsia="zh-CN"/>
        </w:rPr>
        <w:t>32.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Притобольного района</w:t>
      </w:r>
      <w:r w:rsidRPr="003D77C9">
        <w:rPr>
          <w:rFonts w:ascii="Times New Roman" w:hAnsi="Times New Roman"/>
          <w:i/>
          <w:iCs/>
          <w:color w:val="000000"/>
          <w:sz w:val="18"/>
          <w:szCs w:val="18"/>
          <w:lang w:eastAsia="zh-CN"/>
        </w:rPr>
        <w:t xml:space="preserve">, </w:t>
      </w:r>
      <w:r w:rsidRPr="003D77C9">
        <w:rPr>
          <w:rFonts w:ascii="Times New Roman" w:hAnsi="Times New Roman"/>
          <w:color w:val="000000"/>
          <w:sz w:val="18"/>
          <w:szCs w:val="18"/>
          <w:shd w:val="clear" w:color="auto" w:fill="FFFFFF"/>
          <w:lang w:eastAsia="zh-CN"/>
        </w:rPr>
        <w:t>задания, содержащегося в планах работы Администрации, в том числе в случаях, установленных</w:t>
      </w:r>
      <w:r w:rsidRPr="003D77C9">
        <w:rPr>
          <w:rFonts w:ascii="Times New Roman" w:hAnsi="Times New Roman"/>
          <w:color w:val="000000"/>
          <w:sz w:val="18"/>
          <w:szCs w:val="18"/>
          <w:lang w:eastAsia="zh-CN"/>
        </w:rPr>
        <w:t xml:space="preserve"> Федеральным </w:t>
      </w:r>
      <w:r w:rsidRPr="003D77C9">
        <w:rPr>
          <w:rFonts w:ascii="Times New Roman" w:hAnsi="Times New Roman"/>
          <w:sz w:val="18"/>
          <w:szCs w:val="18"/>
          <w:lang w:eastAsia="zh-CN"/>
        </w:rPr>
        <w:t>законом</w:t>
      </w:r>
      <w:r w:rsidRPr="003D77C9">
        <w:rPr>
          <w:rFonts w:ascii="Times New Roman" w:hAnsi="Times New Roman"/>
          <w:color w:val="000000"/>
          <w:sz w:val="18"/>
          <w:szCs w:val="18"/>
          <w:lang w:eastAsia="zh-CN"/>
        </w:rPr>
        <w:t xml:space="preserve"> от 31.07.2020 г.  № 248-ФЗ «О государственном контроле (надзоре) и муниципальном контроле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33.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3D77C9">
        <w:rPr>
          <w:rFonts w:ascii="Times New Roman" w:hAnsi="Times New Roman"/>
          <w:sz w:val="18"/>
          <w:szCs w:val="18"/>
          <w:lang w:eastAsia="zh-CN"/>
        </w:rPr>
        <w:t>законом</w:t>
      </w:r>
      <w:r w:rsidRPr="003D77C9">
        <w:rPr>
          <w:rFonts w:ascii="Times New Roman" w:hAnsi="Times New Roman"/>
          <w:color w:val="000000"/>
          <w:sz w:val="18"/>
          <w:szCs w:val="18"/>
          <w:lang w:eastAsia="zh-CN"/>
        </w:rPr>
        <w:t xml:space="preserve"> от 31.07.2020 г. № 248-ФЗ «О государственном контроле (надзоре) и муниципальном контроле в Российской Федерации».</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34.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Перечень указанных документов и (или) сведений, порядок и сроки их представления установлены утвержденным </w:t>
      </w:r>
      <w:r w:rsidRPr="003D77C9">
        <w:rPr>
          <w:rFonts w:ascii="Times New Roman" w:hAnsi="Times New Roman"/>
          <w:color w:val="000000"/>
          <w:sz w:val="18"/>
          <w:szCs w:val="18"/>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3D77C9">
        <w:rPr>
          <w:rFonts w:ascii="Times New Roman" w:hAnsi="Times New Roman"/>
          <w:sz w:val="18"/>
          <w:szCs w:val="18"/>
        </w:rPr>
        <w:t>Правилами</w:t>
      </w:r>
      <w:r w:rsidRPr="003D77C9">
        <w:rPr>
          <w:rFonts w:ascii="Times New Roman" w:hAnsi="Times New Roman"/>
          <w:color w:val="000000"/>
          <w:sz w:val="18"/>
          <w:szCs w:val="1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shd w:val="clear" w:color="auto" w:fill="FFFFFF"/>
          <w:lang w:eastAsia="zh-CN"/>
        </w:rPr>
      </w:pPr>
      <w:r w:rsidRPr="003D77C9">
        <w:rPr>
          <w:rFonts w:ascii="Times New Roman" w:hAnsi="Times New Roman"/>
          <w:color w:val="000000"/>
          <w:sz w:val="18"/>
          <w:szCs w:val="18"/>
          <w:lang w:eastAsia="zh-CN"/>
        </w:rPr>
        <w:t xml:space="preserve">35. </w:t>
      </w:r>
      <w:r w:rsidRPr="003D77C9">
        <w:rPr>
          <w:rFonts w:ascii="Times New Roman" w:hAnsi="Times New Roman"/>
          <w:color w:val="000000"/>
          <w:sz w:val="18"/>
          <w:szCs w:val="1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76A58" w:rsidRPr="003D77C9" w:rsidRDefault="00076A58" w:rsidP="003D77C9">
      <w:pPr>
        <w:spacing w:after="0" w:line="240" w:lineRule="auto"/>
        <w:ind w:firstLine="709"/>
        <w:jc w:val="both"/>
        <w:rPr>
          <w:rFonts w:ascii="Times New Roman" w:hAnsi="Times New Roman"/>
          <w:color w:val="000000"/>
          <w:sz w:val="18"/>
          <w:szCs w:val="18"/>
          <w:shd w:val="clear" w:color="auto" w:fill="FFFFFF"/>
        </w:rPr>
      </w:pPr>
      <w:r w:rsidRPr="003D77C9">
        <w:rPr>
          <w:rFonts w:ascii="Times New Roman" w:hAnsi="Times New Roman"/>
          <w:color w:val="000000"/>
          <w:sz w:val="18"/>
          <w:szCs w:val="18"/>
        </w:rPr>
        <w:t xml:space="preserve">1) </w:t>
      </w:r>
      <w:r w:rsidRPr="003D77C9">
        <w:rPr>
          <w:rFonts w:ascii="Times New Roman" w:hAnsi="Times New Roman"/>
          <w:color w:val="000000"/>
          <w:sz w:val="18"/>
          <w:szCs w:val="18"/>
          <w:shd w:val="clear" w:color="auto" w:fill="FFFFFF"/>
        </w:rPr>
        <w:t xml:space="preserve">отсутствие контролируемого лица либо его представителя не препятствует оценке </w:t>
      </w:r>
      <w:r w:rsidRPr="003D77C9">
        <w:rPr>
          <w:rFonts w:ascii="Times New Roman" w:hAnsi="Times New Roman"/>
          <w:color w:val="000000"/>
          <w:sz w:val="18"/>
          <w:szCs w:val="18"/>
        </w:rPr>
        <w:t xml:space="preserve">должностным лицом, уполномоченным осуществлять муниципальный контроль на автомобильном транспорте, </w:t>
      </w:r>
      <w:r w:rsidRPr="003D77C9">
        <w:rPr>
          <w:rFonts w:ascii="Times New Roman" w:hAnsi="Times New Roman"/>
          <w:color w:val="000000"/>
          <w:sz w:val="18"/>
          <w:szCs w:val="1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shd w:val="clear" w:color="auto" w:fill="FFFFFF"/>
        </w:rPr>
        <w:t xml:space="preserve">2) отсутствие признаков </w:t>
      </w:r>
      <w:r w:rsidRPr="003D77C9">
        <w:rPr>
          <w:rFonts w:ascii="Times New Roman" w:hAnsi="Times New Roman"/>
          <w:color w:val="000000"/>
          <w:sz w:val="18"/>
          <w:szCs w:val="18"/>
        </w:rPr>
        <w:t>явной непосредственной угрозы причинения или фактического причинения вреда (ущерба) охраняемым законом ценностям;</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3) имеются уважительные причины для отсутствия контролируемого лица (болезнь</w:t>
      </w:r>
      <w:r w:rsidRPr="003D77C9">
        <w:rPr>
          <w:rFonts w:ascii="Times New Roman" w:hAnsi="Times New Roman"/>
          <w:color w:val="000000"/>
          <w:sz w:val="18"/>
          <w:szCs w:val="18"/>
          <w:shd w:val="clear" w:color="auto" w:fill="FFFFFF"/>
        </w:rPr>
        <w:t xml:space="preserve"> контролируемого лица</w:t>
      </w:r>
      <w:r w:rsidRPr="003D77C9">
        <w:rPr>
          <w:rFonts w:ascii="Times New Roman" w:hAnsi="Times New Roman"/>
          <w:color w:val="000000"/>
          <w:sz w:val="18"/>
          <w:szCs w:val="18"/>
        </w:rPr>
        <w:t>, его командировка и т.п.) при проведении</w:t>
      </w:r>
      <w:r w:rsidRPr="003D77C9">
        <w:rPr>
          <w:rFonts w:ascii="Times New Roman" w:hAnsi="Times New Roman"/>
          <w:color w:val="000000"/>
          <w:sz w:val="18"/>
          <w:szCs w:val="18"/>
          <w:shd w:val="clear" w:color="auto" w:fill="FFFFFF"/>
        </w:rPr>
        <w:t xml:space="preserve"> контрольного мероприятия</w:t>
      </w:r>
      <w:r w:rsidRPr="003D77C9">
        <w:rPr>
          <w:rFonts w:ascii="Times New Roman" w:hAnsi="Times New Roman"/>
          <w:color w:val="000000"/>
          <w:sz w:val="18"/>
          <w:szCs w:val="18"/>
        </w:rPr>
        <w:t>.</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36. Срок проведения выездной проверки не может превышать 10 рабочих дней. </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37.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 xml:space="preserve">38.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3D77C9">
        <w:rPr>
          <w:rFonts w:ascii="Times New Roman" w:hAnsi="Times New Roman"/>
          <w:sz w:val="18"/>
          <w:szCs w:val="18"/>
          <w:lang w:eastAsia="zh-CN"/>
        </w:rPr>
        <w:t>частью 2  статьи 90</w:t>
      </w:r>
      <w:r w:rsidRPr="003D77C9">
        <w:rPr>
          <w:rFonts w:ascii="Times New Roman" w:hAnsi="Times New Roman"/>
          <w:color w:val="000000"/>
          <w:sz w:val="18"/>
          <w:szCs w:val="18"/>
          <w:lang w:eastAsia="zh-CN"/>
        </w:rPr>
        <w:t xml:space="preserve"> Федерального закона от 31.07.2020 г.  № 248-ФЗ «О государственном контроле (надзоре) и муниципальном контроле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39.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Оформление акта производится на месте проведения контрольного мероприятия в день окончания проведения такого мероприятия,</w:t>
      </w:r>
      <w:r w:rsidRPr="003D77C9">
        <w:rPr>
          <w:rFonts w:ascii="Times New Roman" w:hAnsi="Times New Roman"/>
          <w:color w:val="000000"/>
          <w:sz w:val="18"/>
          <w:szCs w:val="18"/>
          <w:shd w:val="clear" w:color="auto" w:fill="FFFFFF"/>
        </w:rPr>
        <w:t xml:space="preserve"> если иной порядок оформления акта не установлен Правительством Российской Федерации</w:t>
      </w:r>
      <w:r w:rsidRPr="003D77C9">
        <w:rPr>
          <w:rFonts w:ascii="Times New Roman" w:hAnsi="Times New Roman"/>
          <w:color w:val="000000"/>
          <w:sz w:val="18"/>
          <w:szCs w:val="18"/>
        </w:rPr>
        <w:t>.</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40. Информация о контрольных мероприятиях размещается в Едином реестре контрольных (надзорных)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41.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77C9">
        <w:rPr>
          <w:rFonts w:ascii="Times New Roman" w:hAnsi="Times New Roman"/>
          <w:color w:val="000000"/>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77C9">
        <w:rPr>
          <w:rFonts w:ascii="Times New Roman" w:hAnsi="Times New Roman"/>
          <w:color w:val="000000"/>
          <w:sz w:val="18"/>
          <w:szCs w:val="18"/>
          <w:lang w:eastAsia="zh-CN"/>
        </w:rPr>
        <w:t>Единый портал</w:t>
      </w:r>
      <w:r w:rsidRPr="003D77C9">
        <w:rPr>
          <w:rFonts w:ascii="Times New Roman" w:hAnsi="Times New Roman"/>
          <w:color w:val="000000"/>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77C9">
        <w:rPr>
          <w:rFonts w:ascii="Times New Roman" w:hAnsi="Times New Roman"/>
          <w:color w:val="000000"/>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77C9">
        <w:rPr>
          <w:rFonts w:ascii="Times New Roman" w:hAnsi="Times New Roman"/>
          <w:color w:val="000000"/>
          <w:sz w:val="18"/>
          <w:szCs w:val="18"/>
          <w:lang w:eastAsia="zh-CN"/>
        </w:rPr>
        <w:t xml:space="preserve"> </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Указанный гражданин вправе направлять Администрации документы на бумажном носителе.</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42.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77C9">
        <w:rPr>
          <w:rFonts w:ascii="Times New Roman" w:hAnsi="Times New Roman"/>
          <w:color w:val="000000"/>
          <w:sz w:val="18"/>
          <w:szCs w:val="18"/>
          <w:shd w:val="clear" w:color="auto" w:fill="FFFFFF"/>
          <w:lang w:eastAsia="zh-CN"/>
        </w:rPr>
        <w:t xml:space="preserve">Федерального закона </w:t>
      </w:r>
      <w:r w:rsidRPr="003D77C9">
        <w:rPr>
          <w:rFonts w:ascii="Times New Roman" w:hAnsi="Times New Roman"/>
          <w:color w:val="000000"/>
          <w:sz w:val="18"/>
          <w:szCs w:val="18"/>
          <w:lang w:eastAsia="zh-CN"/>
        </w:rPr>
        <w:t>от 31.07.2020 г. № 248-ФЗ «О государственном контроле (надзоре) и муниципальном контроле в Российской Федерации» и разделом 4 настоящего Положения.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43.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44.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bookmarkStart w:id="41" w:name="Par318"/>
      <w:bookmarkEnd w:id="41"/>
      <w:r w:rsidRPr="003D77C9">
        <w:rPr>
          <w:rFonts w:ascii="Times New Roman" w:hAnsi="Times New Roman"/>
          <w:color w:val="000000"/>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(приложение 1 к Положению);</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2) </w:t>
      </w:r>
      <w:r w:rsidRPr="003D77C9">
        <w:rPr>
          <w:rFonts w:ascii="Times New Roman" w:hAnsi="Times New Roman"/>
          <w:sz w:val="18"/>
          <w:szCs w:val="1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6A58" w:rsidRPr="003D77C9" w:rsidRDefault="00076A58" w:rsidP="003D77C9">
      <w:pPr>
        <w:spacing w:after="0" w:line="240" w:lineRule="auto"/>
        <w:ind w:firstLine="709"/>
        <w:jc w:val="both"/>
        <w:rPr>
          <w:rFonts w:ascii="Times New Roman" w:hAnsi="Times New Roman"/>
          <w:color w:val="000000"/>
          <w:sz w:val="18"/>
          <w:szCs w:val="18"/>
        </w:rPr>
      </w:pPr>
      <w:r w:rsidRPr="003D77C9">
        <w:rPr>
          <w:rFonts w:ascii="Times New Roman" w:hAnsi="Times New Roman"/>
          <w:color w:val="000000"/>
          <w:sz w:val="18"/>
          <w:szCs w:val="18"/>
        </w:rPr>
        <w:t xml:space="preserve">4) </w:t>
      </w:r>
      <w:r w:rsidRPr="003D77C9">
        <w:rPr>
          <w:rFonts w:ascii="Times New Roman" w:hAnsi="Times New Roman"/>
          <w:color w:val="000000"/>
          <w:sz w:val="18"/>
          <w:szCs w:val="1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77C9">
        <w:rPr>
          <w:rFonts w:ascii="Times New Roman" w:hAnsi="Times New Roman"/>
          <w:color w:val="000000"/>
          <w:sz w:val="18"/>
          <w:szCs w:val="18"/>
        </w:rPr>
        <w:t>;</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45.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D77C9">
        <w:rPr>
          <w:rFonts w:ascii="Times New Roman" w:hAnsi="Times New Roman"/>
          <w:sz w:val="18"/>
          <w:szCs w:val="18"/>
          <w:lang w:eastAsia="zh-CN"/>
        </w:rPr>
        <w:t>Курганской области</w:t>
      </w:r>
      <w:r w:rsidRPr="003D77C9">
        <w:rPr>
          <w:rFonts w:ascii="Times New Roman" w:hAnsi="Times New Roman"/>
          <w:color w:val="000000"/>
          <w:sz w:val="18"/>
          <w:szCs w:val="18"/>
          <w:lang w:eastAsia="zh-CN"/>
        </w:rPr>
        <w:t>, органами местного самоуправления, правоохранительными органами, организациями и гражданами.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76A58" w:rsidRPr="003D77C9" w:rsidRDefault="00076A58" w:rsidP="003D77C9">
      <w:pPr>
        <w:suppressAutoHyphens/>
        <w:autoSpaceDE w:val="0"/>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4</w:t>
      </w:r>
      <w:r w:rsidRPr="003D77C9">
        <w:rPr>
          <w:rFonts w:ascii="Times New Roman" w:hAnsi="Times New Roman"/>
          <w:b/>
          <w:bCs/>
          <w:sz w:val="18"/>
          <w:szCs w:val="18"/>
          <w:lang w:eastAsia="zh-CN"/>
        </w:rPr>
        <w:t>. Обжалование решений Администрации, действий (бездействия) должностных лиц, уполномоченных</w:t>
      </w:r>
      <w:r w:rsidRPr="003D77C9">
        <w:rPr>
          <w:rFonts w:ascii="Times New Roman" w:hAnsi="Times New Roman"/>
          <w:b/>
          <w:bCs/>
          <w:color w:val="000000"/>
          <w:sz w:val="18"/>
          <w:szCs w:val="18"/>
          <w:lang w:eastAsia="zh-CN"/>
        </w:rPr>
        <w:t xml:space="preserve"> осуществлять муниципальный контроль на автомобильном транспорте</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46.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47.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1) решений о проведении контрольных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2) актов контрольных мероприятий, предписаний об устранении выявленных нарушений;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 xml:space="preserve">48.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D77C9">
        <w:rPr>
          <w:rFonts w:ascii="Times New Roman" w:hAnsi="Times New Roman"/>
          <w:color w:val="000000"/>
          <w:sz w:val="18"/>
          <w:szCs w:val="18"/>
          <w:shd w:val="clear" w:color="auto" w:fill="FFFFFF"/>
          <w:lang w:eastAsia="zh-CN"/>
        </w:rPr>
        <w:t>и (или) регионального портала государственных и муниципальных услуг</w:t>
      </w:r>
      <w:r w:rsidRPr="003D77C9">
        <w:rPr>
          <w:rFonts w:ascii="Times New Roman" w:hAnsi="Times New Roman"/>
          <w:color w:val="000000"/>
          <w:sz w:val="18"/>
          <w:szCs w:val="18"/>
          <w:lang w:eastAsia="zh-CN"/>
        </w:rPr>
        <w:t>.</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Притобольного района</w:t>
      </w:r>
      <w:r w:rsidRPr="003D77C9">
        <w:rPr>
          <w:rFonts w:ascii="Times New Roman" w:hAnsi="Times New Roman"/>
          <w:i/>
          <w:iCs/>
          <w:color w:val="000000"/>
          <w:sz w:val="18"/>
          <w:szCs w:val="18"/>
          <w:lang w:eastAsia="zh-CN"/>
        </w:rPr>
        <w:t xml:space="preserve"> </w:t>
      </w:r>
      <w:r w:rsidRPr="003D77C9">
        <w:rPr>
          <w:rFonts w:ascii="Times New Roman" w:hAnsi="Times New Roman"/>
          <w:color w:val="000000"/>
          <w:sz w:val="18"/>
          <w:szCs w:val="18"/>
          <w:lang w:eastAsia="zh-CN"/>
        </w:rPr>
        <w:t>с предварительным информированием Главы Притобольного района</w:t>
      </w:r>
      <w:r w:rsidRPr="003D77C9">
        <w:rPr>
          <w:rFonts w:ascii="Times New Roman" w:hAnsi="Times New Roman"/>
          <w:i/>
          <w:iCs/>
          <w:color w:val="000000"/>
          <w:sz w:val="18"/>
          <w:szCs w:val="18"/>
          <w:lang w:eastAsia="zh-CN"/>
        </w:rPr>
        <w:t xml:space="preserve"> </w:t>
      </w:r>
      <w:r w:rsidRPr="003D77C9">
        <w:rPr>
          <w:rFonts w:ascii="Times New Roman" w:hAnsi="Times New Roman"/>
          <w:color w:val="000000"/>
          <w:sz w:val="18"/>
          <w:szCs w:val="18"/>
          <w:lang w:eastAsia="zh-CN"/>
        </w:rPr>
        <w:t>о наличии в жалобе (документах) сведений, составляющих государственную или иную охраняемую законом тайну.</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49. Жалоба на решение Администрации, действия (бездействие) его должностных лиц рассматривается Главой (заместителем Главы) Притобольного района.</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50.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76A58" w:rsidRPr="003D77C9" w:rsidRDefault="00076A58" w:rsidP="003D77C9">
      <w:pPr>
        <w:suppressAutoHyphens/>
        <w:autoSpaceDE w:val="0"/>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lang w:eastAsia="zh-CN"/>
        </w:rPr>
        <w:t xml:space="preserve">51.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76A58" w:rsidRPr="003D77C9" w:rsidRDefault="00076A58" w:rsidP="003D77C9">
      <w:pPr>
        <w:suppressAutoHyphens/>
        <w:autoSpaceDE w:val="0"/>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Притобольного района не более чем на 20 рабочих дней.</w:t>
      </w:r>
    </w:p>
    <w:p w:rsidR="00076A58" w:rsidRPr="003D77C9" w:rsidRDefault="00076A58" w:rsidP="003D77C9">
      <w:pPr>
        <w:suppressAutoHyphens/>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5. Ключевые показатели муниципального контроля на автомобильном транспорте</w:t>
      </w:r>
    </w:p>
    <w:p w:rsidR="00076A58" w:rsidRPr="003D77C9" w:rsidRDefault="00076A58" w:rsidP="003D77C9">
      <w:pPr>
        <w:suppressAutoHyphens/>
        <w:spacing w:after="0" w:line="240" w:lineRule="auto"/>
        <w:jc w:val="center"/>
        <w:rPr>
          <w:rFonts w:ascii="Times New Roman" w:hAnsi="Times New Roman"/>
          <w:b/>
          <w:bCs/>
          <w:color w:val="000000"/>
          <w:sz w:val="18"/>
          <w:szCs w:val="18"/>
          <w:lang w:eastAsia="zh-CN"/>
        </w:rPr>
      </w:pPr>
      <w:r w:rsidRPr="003D77C9">
        <w:rPr>
          <w:rFonts w:ascii="Times New Roman" w:hAnsi="Times New Roman"/>
          <w:b/>
          <w:bCs/>
          <w:color w:val="000000"/>
          <w:sz w:val="18"/>
          <w:szCs w:val="18"/>
          <w:lang w:eastAsia="zh-CN"/>
        </w:rPr>
        <w:t xml:space="preserve"> и их целевые значения</w:t>
      </w:r>
    </w:p>
    <w:p w:rsidR="00076A58" w:rsidRPr="003D77C9" w:rsidRDefault="00076A58" w:rsidP="003D77C9">
      <w:pPr>
        <w:tabs>
          <w:tab w:val="left" w:pos="851"/>
        </w:tabs>
        <w:suppressAutoHyphens/>
        <w:spacing w:after="0" w:line="240" w:lineRule="auto"/>
        <w:ind w:firstLine="709"/>
        <w:jc w:val="both"/>
        <w:rPr>
          <w:rFonts w:ascii="Times New Roman" w:hAnsi="Times New Roman"/>
          <w:sz w:val="18"/>
          <w:szCs w:val="18"/>
          <w:lang w:eastAsia="zh-CN"/>
        </w:rPr>
      </w:pPr>
      <w:r w:rsidRPr="003D77C9">
        <w:rPr>
          <w:rFonts w:ascii="Times New Roman" w:hAnsi="Times New Roman"/>
          <w:color w:val="000000"/>
          <w:sz w:val="18"/>
          <w:szCs w:val="18"/>
          <w:lang w:eastAsia="zh-CN"/>
        </w:rPr>
        <w:t xml:space="preserve">52.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076A58" w:rsidRPr="003D77C9" w:rsidRDefault="00076A58" w:rsidP="003D77C9">
      <w:pPr>
        <w:tabs>
          <w:tab w:val="left" w:pos="851"/>
        </w:tabs>
        <w:spacing w:after="0" w:line="240" w:lineRule="auto"/>
        <w:ind w:firstLine="709"/>
        <w:jc w:val="both"/>
        <w:rPr>
          <w:rFonts w:ascii="Times New Roman" w:hAnsi="Times New Roman"/>
          <w:color w:val="000000"/>
          <w:sz w:val="18"/>
          <w:szCs w:val="18"/>
          <w:lang w:eastAsia="zh-CN"/>
        </w:rPr>
      </w:pPr>
      <w:r w:rsidRPr="003D77C9">
        <w:rPr>
          <w:rFonts w:ascii="Times New Roman" w:hAnsi="Times New Roman"/>
          <w:color w:val="000000"/>
          <w:sz w:val="18"/>
          <w:szCs w:val="18"/>
        </w:rPr>
        <w:t>53. Ключевые показатели вида контроля и их целевые значения, индикативные показатели для муниципального контроля на автомобильном транспорте установлены приложением 2 к настоящему Положению.</w:t>
      </w:r>
    </w:p>
    <w:p w:rsidR="00076A58" w:rsidRPr="003D77C9" w:rsidRDefault="00076A58" w:rsidP="003D77C9">
      <w:pPr>
        <w:spacing w:after="0" w:line="240" w:lineRule="exact"/>
        <w:ind w:left="4536"/>
        <w:jc w:val="center"/>
        <w:rPr>
          <w:rFonts w:ascii="Times New Roman" w:hAnsi="Times New Roman"/>
          <w:sz w:val="18"/>
          <w:szCs w:val="18"/>
        </w:rPr>
      </w:pPr>
    </w:p>
    <w:p w:rsidR="00076A58" w:rsidRPr="003D77C9" w:rsidRDefault="00076A58" w:rsidP="003D77C9">
      <w:pPr>
        <w:spacing w:after="0" w:line="240" w:lineRule="atLeast"/>
        <w:ind w:left="5529"/>
        <w:jc w:val="both"/>
        <w:rPr>
          <w:rFonts w:ascii="Times New Roman" w:hAnsi="Times New Roman"/>
          <w:sz w:val="18"/>
          <w:szCs w:val="18"/>
        </w:rPr>
      </w:pPr>
      <w:r w:rsidRPr="003D77C9">
        <w:rPr>
          <w:rFonts w:ascii="Times New Roman" w:hAnsi="Times New Roman"/>
          <w:sz w:val="18"/>
          <w:szCs w:val="18"/>
        </w:rPr>
        <w:t>Приложение 1 к</w:t>
      </w:r>
      <w:r w:rsidRPr="003D77C9">
        <w:rPr>
          <w:rFonts w:ascii="Times New Roman" w:hAnsi="Times New Roman"/>
          <w:bCs/>
          <w:color w:val="000000"/>
          <w:sz w:val="18"/>
          <w:szCs w:val="18"/>
        </w:rPr>
        <w:t xml:space="preserve"> Положению о муниципальном контроле на автомобильном транспорте и в дорожном хозяйстве вне границ населенных пунктов в границах Притобольного района</w:t>
      </w:r>
    </w:p>
    <w:p w:rsidR="00076A58" w:rsidRPr="003D77C9" w:rsidRDefault="00076A58" w:rsidP="003D77C9">
      <w:pPr>
        <w:spacing w:after="0" w:line="240" w:lineRule="exact"/>
        <w:ind w:left="4536"/>
        <w:jc w:val="center"/>
        <w:rPr>
          <w:rFonts w:ascii="Times New Roman" w:hAnsi="Times New Roman"/>
          <w:sz w:val="18"/>
          <w:szCs w:val="18"/>
        </w:rPr>
      </w:pPr>
    </w:p>
    <w:p w:rsidR="00076A58" w:rsidRPr="003D77C9" w:rsidRDefault="00076A58" w:rsidP="003D77C9">
      <w:pPr>
        <w:suppressAutoHyphens/>
        <w:autoSpaceDE w:val="0"/>
        <w:spacing w:after="0" w:line="240" w:lineRule="auto"/>
        <w:jc w:val="center"/>
        <w:rPr>
          <w:rFonts w:ascii="Times New Roman" w:hAnsi="Times New Roman"/>
          <w:b/>
          <w:bCs/>
          <w:sz w:val="18"/>
          <w:szCs w:val="18"/>
          <w:lang w:eastAsia="zh-CN"/>
        </w:rPr>
      </w:pPr>
      <w:r w:rsidRPr="003D77C9">
        <w:rPr>
          <w:rFonts w:ascii="Times New Roman" w:hAnsi="Times New Roman"/>
          <w:b/>
          <w:bCs/>
          <w:sz w:val="18"/>
          <w:szCs w:val="18"/>
          <w:lang w:eastAsia="zh-CN"/>
        </w:rPr>
        <w:t>Форма предписания контрольного органа</w:t>
      </w:r>
    </w:p>
    <w:p w:rsidR="00076A58" w:rsidRPr="003D77C9" w:rsidRDefault="00076A58" w:rsidP="003D77C9">
      <w:pPr>
        <w:suppressAutoHyphens/>
        <w:autoSpaceDE w:val="0"/>
        <w:spacing w:after="0" w:line="240" w:lineRule="auto"/>
        <w:ind w:firstLine="540"/>
        <w:jc w:val="both"/>
        <w:rPr>
          <w:rFonts w:ascii="Times New Roman" w:hAnsi="Times New Roman"/>
          <w:sz w:val="18"/>
          <w:szCs w:val="18"/>
          <w:lang w:eastAsia="zh-CN"/>
        </w:rPr>
      </w:pPr>
    </w:p>
    <w:tbl>
      <w:tblPr>
        <w:tblW w:w="0" w:type="auto"/>
        <w:tblInd w:w="-60" w:type="dxa"/>
        <w:tblCellMar>
          <w:top w:w="102" w:type="dxa"/>
          <w:left w:w="62" w:type="dxa"/>
          <w:bottom w:w="102" w:type="dxa"/>
          <w:right w:w="62" w:type="dxa"/>
        </w:tblCellMar>
        <w:tblLook w:val="00A0"/>
      </w:tblPr>
      <w:tblGrid>
        <w:gridCol w:w="4252"/>
        <w:gridCol w:w="5793"/>
      </w:tblGrid>
      <w:tr w:rsidR="00076A58" w:rsidRPr="003D77C9" w:rsidTr="00721547">
        <w:tc>
          <w:tcPr>
            <w:tcW w:w="4252" w:type="dxa"/>
            <w:tcMar>
              <w:top w:w="102" w:type="dxa"/>
              <w:left w:w="62" w:type="dxa"/>
              <w:bottom w:w="102" w:type="dxa"/>
              <w:right w:w="62" w:type="dxa"/>
            </w:tcMar>
          </w:tcPr>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Бланк контрольного органа</w:t>
            </w:r>
          </w:p>
        </w:tc>
        <w:tc>
          <w:tcPr>
            <w:tcW w:w="5793" w:type="dxa"/>
            <w:tcMar>
              <w:top w:w="102" w:type="dxa"/>
              <w:left w:w="62" w:type="dxa"/>
              <w:bottom w:w="102" w:type="dxa"/>
              <w:right w:w="62" w:type="dxa"/>
            </w:tcMar>
          </w:tcPr>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____________________________________________________</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(указывается должность руководителя контролируемого лица)</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___________________________________________________</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(указывается полное наименование контролируемого лица)</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___________________________________________________</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(указывается фамилия, имя, отчество</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(при наличии) руководителя контролируемого лица)</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___________________________________________________</w:t>
            </w:r>
          </w:p>
          <w:p w:rsidR="00076A58" w:rsidRPr="003D77C9" w:rsidRDefault="00076A58" w:rsidP="003D77C9">
            <w:pPr>
              <w:suppressAutoHyphens/>
              <w:autoSpaceDE w:val="0"/>
              <w:spacing w:after="0" w:line="240" w:lineRule="exact"/>
              <w:ind w:firstLine="5"/>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(указывается адрес места нахождения контролируемого лица)</w:t>
            </w:r>
          </w:p>
        </w:tc>
      </w:tr>
    </w:tbl>
    <w:p w:rsidR="00076A58" w:rsidRPr="003D77C9" w:rsidRDefault="00076A58" w:rsidP="003D77C9">
      <w:pPr>
        <w:widowControl w:val="0"/>
        <w:spacing w:after="0" w:line="240" w:lineRule="auto"/>
        <w:jc w:val="center"/>
        <w:rPr>
          <w:rFonts w:ascii="Times New Roman" w:hAnsi="Times New Roman"/>
          <w:color w:val="000000"/>
          <w:sz w:val="18"/>
          <w:szCs w:val="18"/>
        </w:rPr>
      </w:pPr>
    </w:p>
    <w:p w:rsidR="00076A58" w:rsidRPr="003D77C9" w:rsidRDefault="00076A58" w:rsidP="003D77C9">
      <w:pPr>
        <w:widowControl w:val="0"/>
        <w:spacing w:after="0" w:line="240" w:lineRule="auto"/>
        <w:jc w:val="center"/>
        <w:rPr>
          <w:rFonts w:ascii="Times New Roman" w:hAnsi="Times New Roman"/>
          <w:color w:val="000000"/>
          <w:sz w:val="18"/>
          <w:szCs w:val="18"/>
        </w:rPr>
      </w:pPr>
      <w:r w:rsidRPr="003D77C9">
        <w:rPr>
          <w:rFonts w:ascii="Times New Roman" w:hAnsi="Times New Roman"/>
          <w:color w:val="000000"/>
          <w:sz w:val="18"/>
          <w:szCs w:val="18"/>
        </w:rPr>
        <w:t>ПРЕДПИСАНИЕ</w:t>
      </w:r>
    </w:p>
    <w:p w:rsidR="00076A58" w:rsidRPr="003D77C9" w:rsidRDefault="00076A58" w:rsidP="003D77C9">
      <w:pPr>
        <w:widowControl w:val="0"/>
        <w:spacing w:after="0" w:line="240" w:lineRule="auto"/>
        <w:jc w:val="center"/>
        <w:rPr>
          <w:rFonts w:ascii="Times New Roman" w:hAnsi="Times New Roman"/>
          <w:color w:val="000000"/>
          <w:sz w:val="18"/>
          <w:szCs w:val="18"/>
        </w:rPr>
      </w:pPr>
    </w:p>
    <w:p w:rsidR="00076A58" w:rsidRPr="003D77C9" w:rsidRDefault="00076A58" w:rsidP="003D77C9">
      <w:pPr>
        <w:widowControl w:val="0"/>
        <w:spacing w:after="0" w:line="240" w:lineRule="auto"/>
        <w:jc w:val="center"/>
        <w:rPr>
          <w:rFonts w:ascii="Times New Roman" w:hAnsi="Times New Roman"/>
          <w:color w:val="000000"/>
          <w:sz w:val="18"/>
          <w:szCs w:val="18"/>
        </w:rPr>
      </w:pPr>
      <w:r w:rsidRPr="003D77C9">
        <w:rPr>
          <w:rFonts w:ascii="Times New Roman" w:hAnsi="Times New Roman"/>
          <w:color w:val="000000"/>
          <w:sz w:val="18"/>
          <w:szCs w:val="18"/>
        </w:rPr>
        <w:t>__________________________________________________________________________________</w:t>
      </w:r>
    </w:p>
    <w:p w:rsidR="00076A58" w:rsidRPr="003D77C9" w:rsidRDefault="00076A58" w:rsidP="003D77C9">
      <w:pPr>
        <w:widowControl w:val="0"/>
        <w:spacing w:after="0" w:line="240" w:lineRule="auto"/>
        <w:jc w:val="center"/>
        <w:rPr>
          <w:rFonts w:ascii="Times New Roman" w:hAnsi="Times New Roman"/>
          <w:i/>
          <w:iCs/>
          <w:color w:val="000000"/>
          <w:sz w:val="18"/>
          <w:szCs w:val="18"/>
        </w:rPr>
      </w:pPr>
      <w:r w:rsidRPr="003D77C9">
        <w:rPr>
          <w:rFonts w:ascii="Times New Roman" w:hAnsi="Times New Roman"/>
          <w:i/>
          <w:iCs/>
          <w:color w:val="000000"/>
          <w:sz w:val="18"/>
          <w:szCs w:val="18"/>
        </w:rPr>
        <w:t>(указывается полное наименование контролируемого лица в дательном падеже)</w:t>
      </w:r>
    </w:p>
    <w:p w:rsidR="00076A58" w:rsidRPr="003D77C9" w:rsidRDefault="00076A58" w:rsidP="003D77C9">
      <w:pPr>
        <w:widowControl w:val="0"/>
        <w:spacing w:after="0" w:line="240" w:lineRule="auto"/>
        <w:rPr>
          <w:rFonts w:ascii="Times New Roman" w:hAnsi="Times New Roman"/>
          <w:color w:val="000000"/>
          <w:sz w:val="18"/>
          <w:szCs w:val="18"/>
        </w:rPr>
      </w:pPr>
      <w:r w:rsidRPr="003D77C9">
        <w:rPr>
          <w:rFonts w:ascii="Times New Roman" w:hAnsi="Times New Roman"/>
          <w:color w:val="000000"/>
          <w:sz w:val="18"/>
          <w:szCs w:val="18"/>
        </w:rPr>
        <w:t>об устранении выявленных нарушений обязательных требований</w:t>
      </w:r>
    </w:p>
    <w:p w:rsidR="00076A58" w:rsidRPr="003D77C9" w:rsidRDefault="00076A58" w:rsidP="003D77C9">
      <w:pPr>
        <w:widowControl w:val="0"/>
        <w:spacing w:after="0" w:line="240" w:lineRule="auto"/>
        <w:jc w:val="center"/>
        <w:rPr>
          <w:rFonts w:ascii="Times New Roman" w:hAnsi="Times New Roman"/>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По результатам ____________________________________________________________________,</w:t>
      </w:r>
    </w:p>
    <w:p w:rsidR="00076A58" w:rsidRPr="003D77C9" w:rsidRDefault="00076A58" w:rsidP="003D77C9">
      <w:pPr>
        <w:widowControl w:val="0"/>
        <w:spacing w:after="0" w:line="240" w:lineRule="auto"/>
        <w:jc w:val="center"/>
        <w:rPr>
          <w:rFonts w:ascii="Times New Roman" w:hAnsi="Times New Roman"/>
          <w:i/>
          <w:iCs/>
          <w:color w:val="000000"/>
          <w:sz w:val="18"/>
          <w:szCs w:val="18"/>
        </w:rPr>
      </w:pPr>
      <w:r w:rsidRPr="003D77C9">
        <w:rPr>
          <w:rFonts w:ascii="Times New Roman" w:hAnsi="Times New Roman"/>
          <w:i/>
          <w:iCs/>
          <w:color w:val="000000"/>
          <w:sz w:val="18"/>
          <w:szCs w:val="18"/>
        </w:rPr>
        <w:t xml:space="preserve">(указываются вид и форма контрольного мероприятия в соответствии </w:t>
      </w:r>
    </w:p>
    <w:p w:rsidR="00076A58" w:rsidRPr="003D77C9" w:rsidRDefault="00076A58" w:rsidP="003D77C9">
      <w:pPr>
        <w:widowControl w:val="0"/>
        <w:spacing w:after="0" w:line="240" w:lineRule="auto"/>
        <w:jc w:val="center"/>
        <w:rPr>
          <w:rFonts w:ascii="Times New Roman" w:hAnsi="Times New Roman"/>
          <w:i/>
          <w:iCs/>
          <w:color w:val="000000"/>
          <w:sz w:val="18"/>
          <w:szCs w:val="18"/>
        </w:rPr>
      </w:pPr>
      <w:r w:rsidRPr="003D77C9">
        <w:rPr>
          <w:rFonts w:ascii="Times New Roman" w:hAnsi="Times New Roman"/>
          <w:i/>
          <w:iCs/>
          <w:color w:val="000000"/>
          <w:sz w:val="18"/>
          <w:szCs w:val="18"/>
        </w:rPr>
        <w:t>с решением Контрольного органа)</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проведенной _______________________________________________________________________</w:t>
      </w:r>
    </w:p>
    <w:p w:rsidR="00076A58" w:rsidRPr="003D77C9" w:rsidRDefault="00076A58" w:rsidP="003D77C9">
      <w:pPr>
        <w:widowControl w:val="0"/>
        <w:spacing w:after="0" w:line="240" w:lineRule="auto"/>
        <w:jc w:val="both"/>
        <w:rPr>
          <w:rFonts w:ascii="Times New Roman" w:hAnsi="Times New Roman"/>
          <w:i/>
          <w:iCs/>
          <w:color w:val="000000"/>
          <w:sz w:val="18"/>
          <w:szCs w:val="18"/>
        </w:rPr>
      </w:pPr>
      <w:r w:rsidRPr="003D77C9">
        <w:rPr>
          <w:rFonts w:ascii="Times New Roman" w:hAnsi="Times New Roman"/>
          <w:i/>
          <w:iCs/>
          <w:color w:val="000000"/>
          <w:sz w:val="18"/>
          <w:szCs w:val="18"/>
        </w:rPr>
        <w:t xml:space="preserve">                                    (указывается полное наименование контрольного органа)</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в отношении _______________________________________________________________________</w:t>
      </w:r>
    </w:p>
    <w:p w:rsidR="00076A58" w:rsidRPr="003D77C9" w:rsidRDefault="00076A58" w:rsidP="003D77C9">
      <w:pPr>
        <w:widowControl w:val="0"/>
        <w:spacing w:after="0" w:line="240" w:lineRule="auto"/>
        <w:jc w:val="both"/>
        <w:rPr>
          <w:rFonts w:ascii="Times New Roman" w:hAnsi="Times New Roman"/>
          <w:i/>
          <w:iCs/>
          <w:color w:val="000000"/>
          <w:sz w:val="18"/>
          <w:szCs w:val="18"/>
        </w:rPr>
      </w:pPr>
      <w:r w:rsidRPr="003D77C9">
        <w:rPr>
          <w:rFonts w:ascii="Times New Roman" w:hAnsi="Times New Roman"/>
          <w:i/>
          <w:iCs/>
          <w:color w:val="000000"/>
          <w:sz w:val="18"/>
          <w:szCs w:val="18"/>
        </w:rPr>
        <w:t xml:space="preserve">                                  (указывается полное наименование контролируемого лица)</w:t>
      </w:r>
    </w:p>
    <w:p w:rsidR="00076A58" w:rsidRPr="003D77C9" w:rsidRDefault="00076A58" w:rsidP="003D77C9">
      <w:pPr>
        <w:widowControl w:val="0"/>
        <w:spacing w:after="0" w:line="240" w:lineRule="auto"/>
        <w:jc w:val="both"/>
        <w:rPr>
          <w:rFonts w:ascii="Times New Roman" w:hAnsi="Times New Roman"/>
          <w:i/>
          <w:iCs/>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в период с «__» _________________ 20__ г. по «__» _________________ 20__ г.</w:t>
      </w:r>
    </w:p>
    <w:p w:rsidR="00076A58" w:rsidRPr="003D77C9" w:rsidRDefault="00076A58" w:rsidP="003D77C9">
      <w:pPr>
        <w:widowControl w:val="0"/>
        <w:spacing w:after="0" w:line="240" w:lineRule="auto"/>
        <w:jc w:val="both"/>
        <w:rPr>
          <w:rFonts w:ascii="Times New Roman" w:hAnsi="Times New Roman"/>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на основании ______________________________________________________________</w:t>
      </w:r>
    </w:p>
    <w:p w:rsidR="00076A58" w:rsidRPr="003D77C9" w:rsidRDefault="00076A58" w:rsidP="003D77C9">
      <w:pPr>
        <w:widowControl w:val="0"/>
        <w:spacing w:after="0" w:line="240" w:lineRule="auto"/>
        <w:jc w:val="center"/>
        <w:rPr>
          <w:rFonts w:ascii="Times New Roman" w:hAnsi="Times New Roman"/>
          <w:i/>
          <w:iCs/>
          <w:color w:val="000000"/>
          <w:sz w:val="18"/>
          <w:szCs w:val="18"/>
        </w:rPr>
      </w:pPr>
      <w:r w:rsidRPr="003D77C9">
        <w:rPr>
          <w:rFonts w:ascii="Times New Roman" w:hAnsi="Times New Roman"/>
          <w:i/>
          <w:iCs/>
          <w:color w:val="000000"/>
          <w:sz w:val="18"/>
          <w:szCs w:val="18"/>
        </w:rPr>
        <w:t>(указываются наименование и реквизиты акта Контрольного органа о проведении контрольного мероприятия)</w:t>
      </w:r>
    </w:p>
    <w:p w:rsidR="00076A58" w:rsidRPr="003D77C9" w:rsidRDefault="00076A58" w:rsidP="003D77C9">
      <w:pPr>
        <w:widowControl w:val="0"/>
        <w:spacing w:after="0" w:line="240" w:lineRule="auto"/>
        <w:jc w:val="both"/>
        <w:rPr>
          <w:rFonts w:ascii="Times New Roman" w:hAnsi="Times New Roman"/>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выявлены нарушения обязательных требований ________________ законодательства:</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A58" w:rsidRPr="003D77C9" w:rsidRDefault="00076A58" w:rsidP="003D77C9">
      <w:pPr>
        <w:widowControl w:val="0"/>
        <w:spacing w:after="0" w:line="240" w:lineRule="auto"/>
        <w:jc w:val="center"/>
        <w:rPr>
          <w:rFonts w:ascii="Times New Roman" w:hAnsi="Times New Roman"/>
          <w:color w:val="000000"/>
          <w:sz w:val="18"/>
          <w:szCs w:val="18"/>
        </w:rPr>
      </w:pPr>
      <w:r w:rsidRPr="003D77C9">
        <w:rPr>
          <w:rFonts w:ascii="Times New Roman" w:hAnsi="Times New Roman"/>
          <w:i/>
          <w:iCs/>
          <w:color w:val="000000"/>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На основании изложенного, в соответст</w:t>
      </w:r>
      <w:r w:rsidRPr="003D77C9">
        <w:rPr>
          <w:rFonts w:ascii="Times New Roman" w:hAnsi="Times New Roman"/>
          <w:sz w:val="18"/>
          <w:szCs w:val="18"/>
        </w:rPr>
        <w:t xml:space="preserve">вии с пунктом 1 части 2 статьи 90 </w:t>
      </w:r>
      <w:r w:rsidRPr="003D77C9">
        <w:rPr>
          <w:rFonts w:ascii="Times New Roman" w:hAnsi="Times New Roman"/>
          <w:color w:val="000000"/>
          <w:sz w:val="18"/>
          <w:szCs w:val="1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076A58" w:rsidRPr="003D77C9" w:rsidRDefault="00076A58" w:rsidP="003D77C9">
      <w:pPr>
        <w:widowControl w:val="0"/>
        <w:spacing w:after="0" w:line="240" w:lineRule="auto"/>
        <w:jc w:val="both"/>
        <w:rPr>
          <w:rFonts w:ascii="Times New Roman" w:hAnsi="Times New Roman"/>
          <w:i/>
          <w:iCs/>
          <w:color w:val="000000"/>
          <w:sz w:val="18"/>
          <w:szCs w:val="18"/>
        </w:rPr>
      </w:pPr>
      <w:r w:rsidRPr="003D77C9">
        <w:rPr>
          <w:rFonts w:ascii="Times New Roman" w:hAnsi="Times New Roman"/>
          <w:i/>
          <w:iCs/>
          <w:color w:val="000000"/>
          <w:sz w:val="18"/>
          <w:szCs w:val="18"/>
        </w:rPr>
        <w:t xml:space="preserve">                          (указывается полное наименование Контрольного органа)</w:t>
      </w:r>
    </w:p>
    <w:p w:rsidR="00076A58" w:rsidRPr="003D77C9" w:rsidRDefault="00076A58" w:rsidP="003D77C9">
      <w:pPr>
        <w:widowControl w:val="0"/>
        <w:spacing w:after="0" w:line="240" w:lineRule="auto"/>
        <w:jc w:val="both"/>
        <w:rPr>
          <w:rFonts w:ascii="Times New Roman" w:hAnsi="Times New Roman"/>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предписывает:</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1. Устранить выявленные нарушения обязательных требований в срок до</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«______» ______________ 20_____ г. включительно.</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2. Уведомить ______________________________________________________________________</w:t>
      </w:r>
    </w:p>
    <w:p w:rsidR="00076A58" w:rsidRPr="003D77C9" w:rsidRDefault="00076A58" w:rsidP="003D77C9">
      <w:pPr>
        <w:widowControl w:val="0"/>
        <w:spacing w:after="0" w:line="240" w:lineRule="auto"/>
        <w:jc w:val="both"/>
        <w:rPr>
          <w:rFonts w:ascii="Times New Roman" w:hAnsi="Times New Roman"/>
          <w:i/>
          <w:iCs/>
          <w:color w:val="000000"/>
          <w:sz w:val="18"/>
          <w:szCs w:val="18"/>
        </w:rPr>
      </w:pPr>
      <w:r w:rsidRPr="003D77C9">
        <w:rPr>
          <w:rFonts w:ascii="Times New Roman" w:hAnsi="Times New Roman"/>
          <w:i/>
          <w:iCs/>
          <w:color w:val="000000"/>
          <w:sz w:val="18"/>
          <w:szCs w:val="18"/>
        </w:rPr>
        <w:t xml:space="preserve">                              (указывается полное наименование контрольного органа)</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до «__» _______________ 20_____ г. включительно.</w:t>
      </w:r>
    </w:p>
    <w:p w:rsidR="00076A58" w:rsidRPr="003D77C9" w:rsidRDefault="00076A58" w:rsidP="003D77C9">
      <w:pPr>
        <w:widowControl w:val="0"/>
        <w:spacing w:after="0" w:line="240" w:lineRule="auto"/>
        <w:jc w:val="both"/>
        <w:rPr>
          <w:rFonts w:ascii="Times New Roman" w:hAnsi="Times New Roman"/>
          <w:color w:val="000000"/>
          <w:sz w:val="18"/>
          <w:szCs w:val="18"/>
        </w:rPr>
      </w:pPr>
    </w:p>
    <w:p w:rsidR="00076A58" w:rsidRPr="003D77C9" w:rsidRDefault="00076A58" w:rsidP="003D77C9">
      <w:pPr>
        <w:widowControl w:val="0"/>
        <w:spacing w:after="0" w:line="240" w:lineRule="auto"/>
        <w:jc w:val="both"/>
        <w:rPr>
          <w:rFonts w:ascii="Times New Roman" w:hAnsi="Times New Roman"/>
          <w:color w:val="000000"/>
          <w:sz w:val="18"/>
          <w:szCs w:val="18"/>
        </w:rPr>
      </w:pPr>
      <w:r w:rsidRPr="003D77C9">
        <w:rPr>
          <w:rFonts w:ascii="Times New Roman" w:hAnsi="Times New Roman"/>
          <w:color w:val="000000"/>
          <w:sz w:val="18"/>
          <w:szCs w:val="1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76A58" w:rsidRPr="003D77C9" w:rsidRDefault="00076A58" w:rsidP="003D77C9">
      <w:pPr>
        <w:suppressAutoHyphens/>
        <w:autoSpaceDE w:val="0"/>
        <w:spacing w:after="0" w:line="240" w:lineRule="auto"/>
        <w:ind w:firstLine="540"/>
        <w:jc w:val="both"/>
        <w:rPr>
          <w:rFonts w:ascii="Times New Roman" w:hAnsi="Times New Roman"/>
          <w:sz w:val="18"/>
          <w:szCs w:val="18"/>
          <w:lang w:eastAsia="zh-CN"/>
        </w:rPr>
      </w:pPr>
    </w:p>
    <w:tbl>
      <w:tblPr>
        <w:tblW w:w="0" w:type="auto"/>
        <w:tblInd w:w="-60" w:type="dxa"/>
        <w:tblCellMar>
          <w:top w:w="102" w:type="dxa"/>
          <w:left w:w="62" w:type="dxa"/>
          <w:bottom w:w="102" w:type="dxa"/>
          <w:right w:w="62" w:type="dxa"/>
        </w:tblCellMar>
        <w:tblLook w:val="00A0"/>
      </w:tblPr>
      <w:tblGrid>
        <w:gridCol w:w="3351"/>
        <w:gridCol w:w="3351"/>
        <w:gridCol w:w="3352"/>
      </w:tblGrid>
      <w:tr w:rsidR="00076A58" w:rsidRPr="003D77C9" w:rsidTr="00721547">
        <w:trPr>
          <w:trHeight w:val="259"/>
        </w:trPr>
        <w:tc>
          <w:tcPr>
            <w:tcW w:w="3351" w:type="dxa"/>
            <w:tcMar>
              <w:top w:w="102" w:type="dxa"/>
              <w:left w:w="62" w:type="dxa"/>
              <w:bottom w:w="102" w:type="dxa"/>
              <w:right w:w="62" w:type="dxa"/>
            </w:tcMar>
          </w:tcPr>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w:t>
            </w:r>
          </w:p>
        </w:tc>
        <w:tc>
          <w:tcPr>
            <w:tcW w:w="3351" w:type="dxa"/>
            <w:tcMar>
              <w:top w:w="102" w:type="dxa"/>
              <w:left w:w="62" w:type="dxa"/>
              <w:bottom w:w="102" w:type="dxa"/>
              <w:right w:w="62" w:type="dxa"/>
            </w:tcMar>
          </w:tcPr>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_______________________</w:t>
            </w:r>
          </w:p>
        </w:tc>
        <w:tc>
          <w:tcPr>
            <w:tcW w:w="3352" w:type="dxa"/>
            <w:tcMar>
              <w:top w:w="102" w:type="dxa"/>
              <w:left w:w="62" w:type="dxa"/>
              <w:bottom w:w="102" w:type="dxa"/>
              <w:right w:w="62" w:type="dxa"/>
            </w:tcMar>
          </w:tcPr>
          <w:p w:rsidR="00076A58" w:rsidRPr="003D77C9" w:rsidRDefault="00076A58" w:rsidP="003D77C9">
            <w:pPr>
              <w:suppressAutoHyphens/>
              <w:autoSpaceDE w:val="0"/>
              <w:spacing w:after="0" w:line="240" w:lineRule="auto"/>
              <w:ind w:firstLine="720"/>
              <w:jc w:val="center"/>
              <w:rPr>
                <w:rFonts w:ascii="Times New Roman" w:hAnsi="Times New Roman"/>
                <w:color w:val="000000"/>
                <w:sz w:val="18"/>
                <w:szCs w:val="18"/>
                <w:lang w:eastAsia="zh-CN"/>
              </w:rPr>
            </w:pPr>
            <w:r w:rsidRPr="003D77C9">
              <w:rPr>
                <w:rFonts w:ascii="Times New Roman" w:hAnsi="Times New Roman"/>
                <w:color w:val="000000"/>
                <w:sz w:val="18"/>
                <w:szCs w:val="18"/>
                <w:lang w:eastAsia="zh-CN"/>
              </w:rPr>
              <w:t>__________________</w:t>
            </w:r>
          </w:p>
        </w:tc>
      </w:tr>
      <w:tr w:rsidR="00076A58" w:rsidRPr="003D77C9" w:rsidTr="00721547">
        <w:trPr>
          <w:trHeight w:val="761"/>
        </w:trPr>
        <w:tc>
          <w:tcPr>
            <w:tcW w:w="3351" w:type="dxa"/>
            <w:tcMar>
              <w:top w:w="102" w:type="dxa"/>
              <w:left w:w="62" w:type="dxa"/>
              <w:bottom w:w="102" w:type="dxa"/>
              <w:right w:w="62" w:type="dxa"/>
            </w:tcMar>
          </w:tcPr>
          <w:p w:rsidR="00076A58" w:rsidRPr="003D77C9" w:rsidRDefault="00076A58" w:rsidP="003D77C9">
            <w:pPr>
              <w:suppressAutoHyphens/>
              <w:autoSpaceDE w:val="0"/>
              <w:spacing w:after="0" w:line="240" w:lineRule="auto"/>
              <w:rPr>
                <w:rFonts w:ascii="Times New Roman" w:hAnsi="Times New Roman"/>
                <w:i/>
                <w:color w:val="000000"/>
                <w:sz w:val="18"/>
                <w:szCs w:val="18"/>
                <w:vertAlign w:val="superscript"/>
                <w:lang w:eastAsia="zh-CN"/>
              </w:rPr>
            </w:pPr>
            <w:r w:rsidRPr="003D77C9">
              <w:rPr>
                <w:rFonts w:ascii="Times New Roman" w:hAnsi="Times New Roman"/>
                <w:i/>
                <w:color w:val="000000"/>
                <w:sz w:val="18"/>
                <w:szCs w:val="18"/>
                <w:vertAlign w:val="superscript"/>
                <w:lang w:eastAsia="zh-CN"/>
              </w:rPr>
              <w:t>(должность лица, уполномоченного на проведение контрольных мероприятий)</w:t>
            </w:r>
          </w:p>
        </w:tc>
        <w:tc>
          <w:tcPr>
            <w:tcW w:w="3351" w:type="dxa"/>
            <w:tcMar>
              <w:top w:w="102" w:type="dxa"/>
              <w:left w:w="62" w:type="dxa"/>
              <w:bottom w:w="102" w:type="dxa"/>
              <w:right w:w="62" w:type="dxa"/>
            </w:tcMar>
          </w:tcPr>
          <w:p w:rsidR="00076A58" w:rsidRPr="003D77C9" w:rsidRDefault="00076A58" w:rsidP="003D77C9">
            <w:pPr>
              <w:suppressAutoHyphens/>
              <w:autoSpaceDE w:val="0"/>
              <w:spacing w:after="0" w:line="240" w:lineRule="auto"/>
              <w:jc w:val="center"/>
              <w:rPr>
                <w:rFonts w:ascii="Times New Roman" w:hAnsi="Times New Roman"/>
                <w:i/>
                <w:color w:val="000000"/>
                <w:sz w:val="18"/>
                <w:szCs w:val="18"/>
                <w:vertAlign w:val="superscript"/>
                <w:lang w:eastAsia="zh-CN"/>
              </w:rPr>
            </w:pPr>
            <w:r w:rsidRPr="003D77C9">
              <w:rPr>
                <w:rFonts w:ascii="Times New Roman" w:hAnsi="Times New Roman"/>
                <w:i/>
                <w:color w:val="000000"/>
                <w:sz w:val="18"/>
                <w:szCs w:val="18"/>
                <w:vertAlign w:val="superscript"/>
                <w:lang w:eastAsia="zh-CN"/>
              </w:rPr>
              <w:t>(подпись должностного лица, уполномоченного на проведение контрольных мероприятий)</w:t>
            </w:r>
          </w:p>
        </w:tc>
        <w:tc>
          <w:tcPr>
            <w:tcW w:w="3352" w:type="dxa"/>
            <w:tcMar>
              <w:top w:w="102" w:type="dxa"/>
              <w:left w:w="62" w:type="dxa"/>
              <w:bottom w:w="102" w:type="dxa"/>
              <w:right w:w="62" w:type="dxa"/>
            </w:tcMar>
          </w:tcPr>
          <w:p w:rsidR="00076A58" w:rsidRPr="003D77C9" w:rsidRDefault="00076A58" w:rsidP="003D77C9">
            <w:pPr>
              <w:suppressAutoHyphens/>
              <w:autoSpaceDE w:val="0"/>
              <w:spacing w:after="0" w:line="240" w:lineRule="auto"/>
              <w:jc w:val="center"/>
              <w:rPr>
                <w:rFonts w:ascii="Times New Roman" w:hAnsi="Times New Roman"/>
                <w:i/>
                <w:color w:val="000000"/>
                <w:sz w:val="18"/>
                <w:szCs w:val="18"/>
                <w:vertAlign w:val="superscript"/>
                <w:lang w:eastAsia="zh-CN"/>
              </w:rPr>
            </w:pPr>
            <w:r w:rsidRPr="003D77C9">
              <w:rPr>
                <w:rFonts w:ascii="Times New Roman" w:hAnsi="Times New Roman"/>
                <w:i/>
                <w:color w:val="000000"/>
                <w:sz w:val="18"/>
                <w:szCs w:val="18"/>
                <w:vertAlign w:val="superscript"/>
                <w:lang w:eastAsia="zh-CN"/>
              </w:rPr>
              <w:t>(фамилия, имя, отчество (при наличии) должностного лица, уполномоченного на проведение контрольных мероприятий)</w:t>
            </w:r>
          </w:p>
        </w:tc>
      </w:tr>
    </w:tbl>
    <w:p w:rsidR="00076A58" w:rsidRPr="003D77C9" w:rsidRDefault="00076A58" w:rsidP="003D77C9">
      <w:pPr>
        <w:spacing w:after="0" w:line="240" w:lineRule="atLeast"/>
        <w:ind w:left="5529"/>
        <w:jc w:val="both"/>
        <w:rPr>
          <w:rFonts w:ascii="Times New Roman" w:hAnsi="Times New Roman"/>
          <w:sz w:val="18"/>
          <w:szCs w:val="18"/>
        </w:rPr>
      </w:pPr>
      <w:r w:rsidRPr="003D77C9">
        <w:rPr>
          <w:rFonts w:ascii="Times New Roman" w:hAnsi="Times New Roman"/>
          <w:sz w:val="18"/>
          <w:szCs w:val="18"/>
        </w:rPr>
        <w:t>Приложение 2 к</w:t>
      </w:r>
      <w:r w:rsidRPr="003D77C9">
        <w:rPr>
          <w:rFonts w:ascii="Times New Roman" w:hAnsi="Times New Roman"/>
          <w:bCs/>
          <w:color w:val="000000"/>
          <w:sz w:val="18"/>
          <w:szCs w:val="18"/>
        </w:rPr>
        <w:t xml:space="preserve"> Положению о муниципальном контроле на автомобильном транспорте и в дорожном хозяйстве вне границ населенных пунктов в границах Притобольного района</w:t>
      </w:r>
    </w:p>
    <w:p w:rsidR="00076A58" w:rsidRPr="003D77C9" w:rsidRDefault="00076A58" w:rsidP="003D77C9">
      <w:pPr>
        <w:spacing w:after="0" w:line="240" w:lineRule="exact"/>
        <w:ind w:left="4536"/>
        <w:jc w:val="center"/>
        <w:rPr>
          <w:rFonts w:ascii="Times New Roman" w:hAnsi="Times New Roman"/>
          <w:sz w:val="18"/>
          <w:szCs w:val="18"/>
        </w:rPr>
      </w:pPr>
    </w:p>
    <w:p w:rsidR="00076A58" w:rsidRPr="003D77C9" w:rsidRDefault="00076A58" w:rsidP="003D77C9">
      <w:pPr>
        <w:tabs>
          <w:tab w:val="left" w:pos="851"/>
        </w:tabs>
        <w:suppressAutoHyphens/>
        <w:spacing w:after="0" w:line="240" w:lineRule="auto"/>
        <w:jc w:val="center"/>
        <w:rPr>
          <w:rFonts w:ascii="Times New Roman" w:hAnsi="Times New Roman"/>
          <w:b/>
          <w:color w:val="000000"/>
          <w:sz w:val="18"/>
          <w:szCs w:val="18"/>
          <w:lang w:eastAsia="zh-CN"/>
        </w:rPr>
      </w:pPr>
      <w:r w:rsidRPr="003D77C9">
        <w:rPr>
          <w:rFonts w:ascii="Times New Roman" w:hAnsi="Times New Roman"/>
          <w:b/>
          <w:color w:val="000000"/>
          <w:sz w:val="18"/>
          <w:szCs w:val="18"/>
          <w:lang w:eastAsia="zh-CN"/>
        </w:rPr>
        <w:t>Ключевые показатели</w:t>
      </w:r>
    </w:p>
    <w:p w:rsidR="00076A58" w:rsidRPr="003D77C9" w:rsidRDefault="00076A58" w:rsidP="003D77C9">
      <w:pPr>
        <w:tabs>
          <w:tab w:val="left" w:pos="851"/>
        </w:tabs>
        <w:suppressAutoHyphens/>
        <w:spacing w:after="0" w:line="240" w:lineRule="auto"/>
        <w:jc w:val="center"/>
        <w:rPr>
          <w:rFonts w:ascii="Times New Roman" w:hAnsi="Times New Roman"/>
          <w:b/>
          <w:color w:val="000000"/>
          <w:sz w:val="18"/>
          <w:szCs w:val="18"/>
          <w:lang w:eastAsia="zh-CN"/>
        </w:rPr>
      </w:pPr>
      <w:r w:rsidRPr="003D77C9">
        <w:rPr>
          <w:rFonts w:ascii="Times New Roman" w:hAnsi="Times New Roman"/>
          <w:b/>
          <w:color w:val="000000"/>
          <w:sz w:val="18"/>
          <w:szCs w:val="18"/>
          <w:lang w:eastAsia="zh-CN"/>
        </w:rPr>
        <w:t>вида контроля и их целевые значения, индикативные показатели для муниципального контроля на автомобильном транспорте и в дорожном хозяйстве вне границ населенных пунктов в границах Притобольного района</w:t>
      </w:r>
    </w:p>
    <w:p w:rsidR="00076A58" w:rsidRPr="003D77C9" w:rsidRDefault="00076A58" w:rsidP="003D77C9">
      <w:pPr>
        <w:tabs>
          <w:tab w:val="left" w:pos="851"/>
        </w:tabs>
        <w:suppressAutoHyphens/>
        <w:spacing w:after="0" w:line="240" w:lineRule="auto"/>
        <w:ind w:firstLine="709"/>
        <w:jc w:val="center"/>
        <w:rPr>
          <w:rFonts w:ascii="Times New Roman" w:hAnsi="Times New Roman"/>
          <w:b/>
          <w:color w:val="000000"/>
          <w:sz w:val="18"/>
          <w:szCs w:val="18"/>
          <w:lang w:eastAsia="zh-CN"/>
        </w:rPr>
      </w:pP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0"/>
        <w:gridCol w:w="7367"/>
        <w:gridCol w:w="2098"/>
      </w:tblGrid>
      <w:tr w:rsidR="00076A58" w:rsidRPr="003D77C9" w:rsidTr="000F4A30">
        <w:tc>
          <w:tcPr>
            <w:tcW w:w="566" w:type="dxa"/>
            <w:vAlign w:val="center"/>
          </w:tcPr>
          <w:p w:rsidR="00076A58" w:rsidRPr="000F4A30" w:rsidRDefault="00076A58" w:rsidP="000F4A30">
            <w:pPr>
              <w:suppressAutoHyphens/>
              <w:autoSpaceDE w:val="0"/>
              <w:spacing w:after="0" w:line="240" w:lineRule="auto"/>
              <w:ind w:firstLine="709"/>
              <w:jc w:val="both"/>
              <w:rPr>
                <w:rFonts w:ascii="Times New Roman" w:hAnsi="Times New Roman"/>
                <w:color w:val="000000"/>
                <w:sz w:val="18"/>
                <w:szCs w:val="18"/>
                <w:lang w:eastAsia="zh-CN"/>
              </w:rPr>
            </w:pPr>
            <w:r w:rsidRPr="000F4A30">
              <w:rPr>
                <w:rFonts w:ascii="Times New Roman" w:hAnsi="Times New Roman"/>
                <w:color w:val="000000"/>
                <w:sz w:val="18"/>
                <w:szCs w:val="18"/>
                <w:lang w:eastAsia="zh-CN"/>
              </w:rPr>
              <w:t>1</w:t>
            </w:r>
          </w:p>
        </w:tc>
        <w:tc>
          <w:tcPr>
            <w:tcW w:w="7367" w:type="dxa"/>
            <w:vAlign w:val="center"/>
          </w:tcPr>
          <w:p w:rsidR="00076A58" w:rsidRPr="000F4A30" w:rsidRDefault="00076A58" w:rsidP="000F4A30">
            <w:pPr>
              <w:suppressAutoHyphens/>
              <w:autoSpaceDE w:val="0"/>
              <w:spacing w:after="0" w:line="240" w:lineRule="auto"/>
              <w:ind w:firstLine="709"/>
              <w:jc w:val="center"/>
              <w:rPr>
                <w:rFonts w:ascii="Times New Roman" w:hAnsi="Times New Roman"/>
                <w:color w:val="000000"/>
                <w:sz w:val="18"/>
                <w:szCs w:val="18"/>
                <w:lang w:eastAsia="zh-CN"/>
              </w:rPr>
            </w:pPr>
            <w:r w:rsidRPr="000F4A30">
              <w:rPr>
                <w:rFonts w:ascii="Times New Roman" w:hAnsi="Times New Roman"/>
                <w:color w:val="000000"/>
                <w:sz w:val="18"/>
                <w:szCs w:val="18"/>
                <w:lang w:eastAsia="zh-CN"/>
              </w:rPr>
              <w:t>Ключевые показатели</w:t>
            </w:r>
          </w:p>
        </w:tc>
        <w:tc>
          <w:tcPr>
            <w:tcW w:w="2098" w:type="dxa"/>
            <w:vAlign w:val="center"/>
          </w:tcPr>
          <w:p w:rsidR="00076A58" w:rsidRPr="000F4A30" w:rsidRDefault="00076A58" w:rsidP="000F4A30">
            <w:pPr>
              <w:suppressAutoHyphens/>
              <w:autoSpaceDE w:val="0"/>
              <w:spacing w:after="0" w:line="240" w:lineRule="auto"/>
              <w:jc w:val="center"/>
              <w:rPr>
                <w:rFonts w:ascii="Times New Roman" w:hAnsi="Times New Roman"/>
                <w:color w:val="000000"/>
                <w:sz w:val="18"/>
                <w:szCs w:val="18"/>
                <w:lang w:eastAsia="zh-CN"/>
              </w:rPr>
            </w:pPr>
            <w:r w:rsidRPr="000F4A30">
              <w:rPr>
                <w:rFonts w:ascii="Times New Roman" w:hAnsi="Times New Roman"/>
                <w:color w:val="000000"/>
                <w:sz w:val="18"/>
                <w:szCs w:val="18"/>
                <w:lang w:eastAsia="zh-CN"/>
              </w:rPr>
              <w:t>Целевое значение (%)</w:t>
            </w:r>
          </w:p>
        </w:tc>
      </w:tr>
      <w:tr w:rsidR="00076A58" w:rsidRPr="003D77C9" w:rsidTr="000F4A30">
        <w:tc>
          <w:tcPr>
            <w:tcW w:w="566" w:type="dxa"/>
          </w:tcPr>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r w:rsidRPr="000F4A30">
              <w:rPr>
                <w:rFonts w:ascii="Times New Roman" w:hAnsi="Times New Roman"/>
                <w:sz w:val="18"/>
                <w:szCs w:val="18"/>
                <w:lang w:eastAsia="zh-CN"/>
              </w:rPr>
              <w:t>11.</w:t>
            </w:r>
          </w:p>
        </w:tc>
        <w:tc>
          <w:tcPr>
            <w:tcW w:w="7367" w:type="dxa"/>
          </w:tcPr>
          <w:p w:rsidR="00076A58" w:rsidRPr="000F4A30" w:rsidRDefault="00076A58" w:rsidP="000F4A30">
            <w:pPr>
              <w:suppressAutoHyphens/>
              <w:autoSpaceDE w:val="0"/>
              <w:spacing w:after="0" w:line="240" w:lineRule="auto"/>
              <w:ind w:firstLine="1"/>
              <w:jc w:val="both"/>
              <w:rPr>
                <w:rFonts w:ascii="Times New Roman" w:hAnsi="Times New Roman"/>
                <w:sz w:val="18"/>
                <w:szCs w:val="18"/>
                <w:lang w:eastAsia="zh-CN"/>
              </w:rPr>
            </w:pPr>
            <w:r w:rsidRPr="000F4A30">
              <w:rPr>
                <w:rFonts w:ascii="Times New Roman" w:hAnsi="Times New Roman"/>
                <w:sz w:val="18"/>
                <w:szCs w:val="18"/>
                <w:lang w:eastAsia="zh-CN"/>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098" w:type="dxa"/>
          </w:tcPr>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p>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r w:rsidRPr="000F4A30">
              <w:rPr>
                <w:rFonts w:ascii="Times New Roman" w:hAnsi="Times New Roman"/>
                <w:sz w:val="18"/>
                <w:szCs w:val="18"/>
                <w:lang w:eastAsia="zh-CN"/>
              </w:rPr>
              <w:t>не более 0</w:t>
            </w:r>
          </w:p>
        </w:tc>
      </w:tr>
      <w:tr w:rsidR="00076A58" w:rsidRPr="003D77C9" w:rsidTr="000F4A30">
        <w:tc>
          <w:tcPr>
            <w:tcW w:w="566" w:type="dxa"/>
          </w:tcPr>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r w:rsidRPr="000F4A30">
              <w:rPr>
                <w:rFonts w:ascii="Times New Roman" w:hAnsi="Times New Roman"/>
                <w:sz w:val="18"/>
                <w:szCs w:val="18"/>
                <w:lang w:eastAsia="zh-CN"/>
              </w:rPr>
              <w:t>12.</w:t>
            </w:r>
          </w:p>
        </w:tc>
        <w:tc>
          <w:tcPr>
            <w:tcW w:w="7367" w:type="dxa"/>
          </w:tcPr>
          <w:p w:rsidR="00076A58" w:rsidRPr="000F4A30" w:rsidRDefault="00076A58" w:rsidP="000F4A30">
            <w:pPr>
              <w:suppressAutoHyphens/>
              <w:autoSpaceDE w:val="0"/>
              <w:spacing w:after="0" w:line="240" w:lineRule="auto"/>
              <w:ind w:firstLine="1"/>
              <w:jc w:val="both"/>
              <w:rPr>
                <w:rFonts w:ascii="Times New Roman" w:hAnsi="Times New Roman"/>
                <w:sz w:val="18"/>
                <w:szCs w:val="18"/>
                <w:lang w:eastAsia="zh-CN"/>
              </w:rPr>
            </w:pPr>
            <w:r w:rsidRPr="000F4A30">
              <w:rPr>
                <w:rFonts w:ascii="Times New Roman" w:hAnsi="Times New Roman"/>
                <w:sz w:val="18"/>
                <w:szCs w:val="18"/>
                <w:lang w:eastAsia="zh-CN"/>
              </w:rPr>
              <w:t xml:space="preserve">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  </w:t>
            </w:r>
          </w:p>
        </w:tc>
        <w:tc>
          <w:tcPr>
            <w:tcW w:w="2098" w:type="dxa"/>
            <w:vAlign w:val="center"/>
          </w:tcPr>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r w:rsidRPr="000F4A30">
              <w:rPr>
                <w:rFonts w:ascii="Times New Roman" w:hAnsi="Times New Roman"/>
                <w:sz w:val="18"/>
                <w:szCs w:val="18"/>
                <w:lang w:eastAsia="zh-CN"/>
              </w:rPr>
              <w:t>не более 5</w:t>
            </w:r>
          </w:p>
        </w:tc>
      </w:tr>
      <w:tr w:rsidR="00076A58" w:rsidRPr="003D77C9" w:rsidTr="000F4A30">
        <w:tc>
          <w:tcPr>
            <w:tcW w:w="566" w:type="dxa"/>
          </w:tcPr>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r w:rsidRPr="000F4A30">
              <w:rPr>
                <w:rFonts w:ascii="Times New Roman" w:hAnsi="Times New Roman"/>
                <w:sz w:val="18"/>
                <w:szCs w:val="18"/>
                <w:lang w:eastAsia="zh-CN"/>
              </w:rPr>
              <w:t>.3.</w:t>
            </w:r>
          </w:p>
        </w:tc>
        <w:tc>
          <w:tcPr>
            <w:tcW w:w="7367" w:type="dxa"/>
          </w:tcPr>
          <w:p w:rsidR="00076A58" w:rsidRPr="000F4A30" w:rsidRDefault="00076A58" w:rsidP="000F4A30">
            <w:pPr>
              <w:suppressAutoHyphens/>
              <w:autoSpaceDE w:val="0"/>
              <w:spacing w:after="0" w:line="240" w:lineRule="auto"/>
              <w:ind w:firstLine="1"/>
              <w:jc w:val="both"/>
              <w:rPr>
                <w:rFonts w:ascii="Times New Roman" w:hAnsi="Times New Roman"/>
                <w:sz w:val="18"/>
                <w:szCs w:val="18"/>
                <w:lang w:eastAsia="zh-CN"/>
              </w:rPr>
            </w:pPr>
            <w:r w:rsidRPr="000F4A30">
              <w:rPr>
                <w:rFonts w:ascii="Times New Roman" w:hAnsi="Times New Roman"/>
                <w:sz w:val="18"/>
                <w:szCs w:val="18"/>
                <w:lang w:eastAsia="zh-CN"/>
              </w:rPr>
              <w:t>Доля устраненных нарушений от числа выявленных нарушений обязательных требований</w:t>
            </w:r>
          </w:p>
        </w:tc>
        <w:tc>
          <w:tcPr>
            <w:tcW w:w="2098" w:type="dxa"/>
            <w:vAlign w:val="center"/>
          </w:tcPr>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r w:rsidRPr="000F4A30">
              <w:rPr>
                <w:rFonts w:ascii="Times New Roman" w:hAnsi="Times New Roman"/>
                <w:sz w:val="18"/>
                <w:szCs w:val="18"/>
                <w:lang w:eastAsia="zh-CN"/>
              </w:rPr>
              <w:t>не менее 70</w:t>
            </w:r>
          </w:p>
        </w:tc>
      </w:tr>
      <w:tr w:rsidR="00076A58" w:rsidRPr="003D77C9" w:rsidTr="000F4A30">
        <w:tc>
          <w:tcPr>
            <w:tcW w:w="566" w:type="dxa"/>
            <w:vAlign w:val="center"/>
          </w:tcPr>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r w:rsidRPr="000F4A30">
              <w:rPr>
                <w:rFonts w:ascii="Times New Roman" w:hAnsi="Times New Roman"/>
                <w:sz w:val="18"/>
                <w:szCs w:val="18"/>
                <w:lang w:eastAsia="zh-CN"/>
              </w:rPr>
              <w:t>14.</w:t>
            </w:r>
          </w:p>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p>
        </w:tc>
        <w:tc>
          <w:tcPr>
            <w:tcW w:w="7367" w:type="dxa"/>
          </w:tcPr>
          <w:p w:rsidR="00076A58" w:rsidRPr="000F4A30" w:rsidRDefault="00076A58" w:rsidP="000F4A30">
            <w:pPr>
              <w:suppressAutoHyphens/>
              <w:autoSpaceDE w:val="0"/>
              <w:spacing w:after="0" w:line="240" w:lineRule="auto"/>
              <w:ind w:firstLine="1"/>
              <w:jc w:val="both"/>
              <w:rPr>
                <w:rFonts w:ascii="Times New Roman" w:hAnsi="Times New Roman"/>
                <w:sz w:val="18"/>
                <w:szCs w:val="18"/>
                <w:lang w:eastAsia="zh-CN"/>
              </w:rPr>
            </w:pPr>
            <w:r w:rsidRPr="000F4A30">
              <w:rPr>
                <w:rFonts w:ascii="Times New Roman" w:hAnsi="Times New Roman"/>
                <w:sz w:val="18"/>
                <w:szCs w:val="18"/>
                <w:lang w:eastAsia="zh-CN"/>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098" w:type="dxa"/>
            <w:vAlign w:val="center"/>
          </w:tcPr>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r w:rsidRPr="000F4A30">
              <w:rPr>
                <w:rFonts w:ascii="Times New Roman" w:hAnsi="Times New Roman"/>
                <w:sz w:val="18"/>
                <w:szCs w:val="18"/>
                <w:lang w:eastAsia="zh-CN"/>
              </w:rPr>
              <w:t>не более 0</w:t>
            </w:r>
          </w:p>
        </w:tc>
      </w:tr>
      <w:tr w:rsidR="00076A58" w:rsidRPr="003D77C9" w:rsidTr="000F4A30">
        <w:tc>
          <w:tcPr>
            <w:tcW w:w="566" w:type="dxa"/>
          </w:tcPr>
          <w:p w:rsidR="00076A58" w:rsidRPr="000F4A30" w:rsidRDefault="00076A58" w:rsidP="000F4A30">
            <w:pPr>
              <w:suppressAutoHyphens/>
              <w:autoSpaceDE w:val="0"/>
              <w:spacing w:after="0" w:line="240" w:lineRule="auto"/>
              <w:ind w:firstLine="709"/>
              <w:jc w:val="center"/>
              <w:rPr>
                <w:rFonts w:ascii="Times New Roman" w:hAnsi="Times New Roman"/>
                <w:sz w:val="18"/>
                <w:szCs w:val="18"/>
                <w:lang w:eastAsia="zh-CN"/>
              </w:rPr>
            </w:pPr>
            <w:r w:rsidRPr="000F4A30">
              <w:rPr>
                <w:rFonts w:ascii="Times New Roman" w:hAnsi="Times New Roman"/>
                <w:sz w:val="18"/>
                <w:szCs w:val="18"/>
                <w:lang w:eastAsia="zh-CN"/>
              </w:rPr>
              <w:t>55.</w:t>
            </w:r>
          </w:p>
        </w:tc>
        <w:tc>
          <w:tcPr>
            <w:tcW w:w="7367" w:type="dxa"/>
          </w:tcPr>
          <w:p w:rsidR="00076A58" w:rsidRPr="000F4A30" w:rsidRDefault="00076A58" w:rsidP="000F4A30">
            <w:pPr>
              <w:suppressAutoHyphens/>
              <w:autoSpaceDE w:val="0"/>
              <w:spacing w:after="0" w:line="240" w:lineRule="auto"/>
              <w:ind w:firstLine="1"/>
              <w:jc w:val="both"/>
              <w:rPr>
                <w:rFonts w:ascii="Times New Roman" w:hAnsi="Times New Roman"/>
                <w:sz w:val="18"/>
                <w:szCs w:val="18"/>
                <w:lang w:eastAsia="zh-CN"/>
              </w:rPr>
            </w:pPr>
            <w:r w:rsidRPr="000F4A30">
              <w:rPr>
                <w:rFonts w:ascii="Times New Roman" w:hAnsi="Times New Roman"/>
                <w:sz w:val="18"/>
                <w:szCs w:val="18"/>
                <w:lang w:eastAsia="zh-CN"/>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 от общего числа поступивших жалоб</w:t>
            </w:r>
          </w:p>
        </w:tc>
        <w:tc>
          <w:tcPr>
            <w:tcW w:w="2098" w:type="dxa"/>
            <w:vAlign w:val="center"/>
          </w:tcPr>
          <w:p w:rsidR="00076A58" w:rsidRPr="000F4A30" w:rsidRDefault="00076A58" w:rsidP="000F4A30">
            <w:pPr>
              <w:suppressAutoHyphens/>
              <w:autoSpaceDE w:val="0"/>
              <w:spacing w:after="0" w:line="240" w:lineRule="auto"/>
              <w:jc w:val="center"/>
              <w:rPr>
                <w:rFonts w:ascii="Times New Roman" w:hAnsi="Times New Roman"/>
                <w:sz w:val="18"/>
                <w:szCs w:val="18"/>
                <w:lang w:eastAsia="zh-CN"/>
              </w:rPr>
            </w:pPr>
            <w:r w:rsidRPr="000F4A30">
              <w:rPr>
                <w:rFonts w:ascii="Times New Roman" w:hAnsi="Times New Roman"/>
                <w:sz w:val="18"/>
                <w:szCs w:val="18"/>
                <w:lang w:eastAsia="zh-CN"/>
              </w:rPr>
              <w:t>не более 0</w:t>
            </w:r>
          </w:p>
        </w:tc>
      </w:tr>
    </w:tbl>
    <w:p w:rsidR="00076A58" w:rsidRPr="003D77C9" w:rsidRDefault="00076A58" w:rsidP="003D77C9">
      <w:pPr>
        <w:tabs>
          <w:tab w:val="left" w:pos="851"/>
        </w:tabs>
        <w:suppressAutoHyphens/>
        <w:spacing w:after="0" w:line="240" w:lineRule="auto"/>
        <w:ind w:firstLine="709"/>
        <w:jc w:val="center"/>
        <w:rPr>
          <w:rFonts w:ascii="Times New Roman" w:hAnsi="Times New Roman"/>
          <w:b/>
          <w:color w:val="000000"/>
          <w:sz w:val="18"/>
          <w:szCs w:val="18"/>
          <w:lang w:eastAsia="zh-CN"/>
        </w:rPr>
      </w:pPr>
    </w:p>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2. Индикативные показатели:</w:t>
      </w:r>
    </w:p>
    <w:p w:rsidR="00076A58" w:rsidRPr="003D77C9" w:rsidRDefault="00076A58" w:rsidP="003D77C9">
      <w:pPr>
        <w:suppressAutoHyphens/>
        <w:autoSpaceDE w:val="0"/>
        <w:spacing w:after="0" w:line="240" w:lineRule="auto"/>
        <w:rPr>
          <w:rFonts w:ascii="Times New Roman" w:hAnsi="Times New Roman"/>
          <w:sz w:val="18"/>
          <w:szCs w:val="18"/>
          <w:lang w:eastAsia="zh-CN"/>
        </w:rPr>
      </w:pPr>
      <w:r w:rsidRPr="003D77C9">
        <w:rPr>
          <w:rFonts w:ascii="Times New Roman" w:hAnsi="Times New Roman"/>
          <w:sz w:val="18"/>
          <w:szCs w:val="18"/>
          <w:lang w:eastAsia="zh-CN"/>
        </w:rPr>
        <w:t>количество проведенных профилактических мероприятий;</w:t>
      </w:r>
    </w:p>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sz w:val="18"/>
          <w:szCs w:val="18"/>
          <w:lang w:eastAsia="zh-CN"/>
        </w:rPr>
        <w:t>к</w:t>
      </w:r>
      <w:r w:rsidRPr="003D77C9">
        <w:rPr>
          <w:rFonts w:ascii="Times New Roman" w:hAnsi="Times New Roman"/>
          <w:color w:val="000000"/>
          <w:sz w:val="18"/>
          <w:szCs w:val="18"/>
          <w:lang w:eastAsia="zh-CN"/>
        </w:rPr>
        <w:t>оличество поступивших возражений в отношении акта контрольного мероприятия;</w:t>
      </w:r>
    </w:p>
    <w:p w:rsidR="00076A58" w:rsidRPr="003D77C9" w:rsidRDefault="00076A58" w:rsidP="003D77C9">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количество выданных предписаний об устранении нарушений обязательных требований;</w:t>
      </w:r>
    </w:p>
    <w:p w:rsidR="00076A58" w:rsidRPr="002D69CE" w:rsidRDefault="00076A58" w:rsidP="002D69CE">
      <w:pPr>
        <w:suppressAutoHyphens/>
        <w:autoSpaceDE w:val="0"/>
        <w:spacing w:after="0" w:line="240" w:lineRule="auto"/>
        <w:rPr>
          <w:rFonts w:ascii="Times New Roman" w:hAnsi="Times New Roman"/>
          <w:color w:val="000000"/>
          <w:sz w:val="18"/>
          <w:szCs w:val="18"/>
          <w:lang w:eastAsia="zh-CN"/>
        </w:rPr>
      </w:pPr>
      <w:r w:rsidRPr="003D77C9">
        <w:rPr>
          <w:rFonts w:ascii="Times New Roman" w:hAnsi="Times New Roman"/>
          <w:color w:val="000000"/>
          <w:sz w:val="18"/>
          <w:szCs w:val="18"/>
          <w:lang w:eastAsia="zh-CN"/>
        </w:rPr>
        <w:t>количество устраненных наруш</w:t>
      </w:r>
      <w:r>
        <w:rPr>
          <w:rFonts w:ascii="Times New Roman" w:hAnsi="Times New Roman"/>
          <w:color w:val="000000"/>
          <w:sz w:val="18"/>
          <w:szCs w:val="18"/>
          <w:lang w:eastAsia="zh-CN"/>
        </w:rPr>
        <w:t>ений обязательных требований.</w:t>
      </w:r>
    </w:p>
    <w:p w:rsidR="00076A58" w:rsidRPr="00721547" w:rsidRDefault="00076A58" w:rsidP="00721547">
      <w:pPr>
        <w:spacing w:after="0"/>
        <w:jc w:val="center"/>
        <w:rPr>
          <w:rFonts w:ascii="Times New Roman" w:hAnsi="Times New Roman"/>
          <w:b/>
          <w:sz w:val="18"/>
          <w:szCs w:val="18"/>
          <w:lang w:eastAsia="en-US"/>
        </w:rPr>
      </w:pPr>
      <w:r w:rsidRPr="00721547">
        <w:rPr>
          <w:rFonts w:ascii="Times New Roman" w:hAnsi="Times New Roman"/>
          <w:b/>
          <w:sz w:val="18"/>
          <w:szCs w:val="18"/>
          <w:lang w:eastAsia="en-US"/>
        </w:rPr>
        <w:t>РОССИЙСКАЯ  ФЕДЕРАЦИЯ</w:t>
      </w:r>
    </w:p>
    <w:p w:rsidR="00076A58" w:rsidRPr="00721547" w:rsidRDefault="00076A58" w:rsidP="00721547">
      <w:pPr>
        <w:spacing w:after="0"/>
        <w:jc w:val="center"/>
        <w:rPr>
          <w:rFonts w:ascii="Times New Roman" w:hAnsi="Times New Roman"/>
          <w:b/>
          <w:sz w:val="18"/>
          <w:szCs w:val="18"/>
          <w:lang w:eastAsia="en-US"/>
        </w:rPr>
      </w:pPr>
      <w:r w:rsidRPr="00721547">
        <w:rPr>
          <w:rFonts w:ascii="Times New Roman" w:hAnsi="Times New Roman"/>
          <w:b/>
          <w:sz w:val="18"/>
          <w:szCs w:val="18"/>
          <w:lang w:eastAsia="en-US"/>
        </w:rPr>
        <w:t>КУРГАНСКАЯ ОБЛАСТЬ</w:t>
      </w:r>
    </w:p>
    <w:p w:rsidR="00076A58" w:rsidRPr="00721547" w:rsidRDefault="00076A58" w:rsidP="00721547">
      <w:pPr>
        <w:spacing w:after="0"/>
        <w:jc w:val="center"/>
        <w:rPr>
          <w:rFonts w:ascii="Times New Roman" w:hAnsi="Times New Roman"/>
          <w:b/>
          <w:sz w:val="18"/>
          <w:szCs w:val="18"/>
          <w:lang w:eastAsia="en-US"/>
        </w:rPr>
      </w:pPr>
      <w:r w:rsidRPr="00721547">
        <w:rPr>
          <w:rFonts w:ascii="Times New Roman" w:hAnsi="Times New Roman"/>
          <w:b/>
          <w:sz w:val="18"/>
          <w:szCs w:val="18"/>
          <w:lang w:eastAsia="en-US"/>
        </w:rPr>
        <w:t>ПРИТОБОЛЬНЫЙ РАЙОН</w:t>
      </w:r>
    </w:p>
    <w:p w:rsidR="00076A58" w:rsidRPr="00721547" w:rsidRDefault="00076A58" w:rsidP="00721547">
      <w:pPr>
        <w:spacing w:after="0" w:line="240" w:lineRule="atLeast"/>
        <w:jc w:val="center"/>
        <w:rPr>
          <w:rFonts w:ascii="Times New Roman" w:hAnsi="Times New Roman"/>
          <w:b/>
          <w:sz w:val="18"/>
          <w:szCs w:val="18"/>
          <w:lang w:eastAsia="en-US"/>
        </w:rPr>
      </w:pPr>
      <w:r w:rsidRPr="00721547">
        <w:rPr>
          <w:rFonts w:ascii="Times New Roman" w:hAnsi="Times New Roman"/>
          <w:b/>
          <w:sz w:val="18"/>
          <w:szCs w:val="18"/>
          <w:lang w:eastAsia="en-US"/>
        </w:rPr>
        <w:t>АДМИНИСТРАЦИЯ ПРИТОБОЛЬНОГО РАЙОНА</w:t>
      </w:r>
    </w:p>
    <w:p w:rsidR="00076A58" w:rsidRPr="00721547" w:rsidRDefault="00076A58" w:rsidP="00721547">
      <w:pPr>
        <w:spacing w:after="0" w:line="240" w:lineRule="atLeast"/>
        <w:jc w:val="center"/>
        <w:rPr>
          <w:rFonts w:ascii="Times New Roman" w:hAnsi="Times New Roman"/>
          <w:b/>
          <w:sz w:val="18"/>
          <w:szCs w:val="18"/>
          <w:lang w:eastAsia="en-US"/>
        </w:rPr>
      </w:pPr>
      <w:r w:rsidRPr="00721547">
        <w:rPr>
          <w:rFonts w:ascii="Times New Roman" w:hAnsi="Times New Roman"/>
          <w:b/>
          <w:sz w:val="18"/>
          <w:szCs w:val="18"/>
          <w:lang w:eastAsia="en-US"/>
        </w:rPr>
        <w:t>ПОСТАНОВЛЕНИЕ</w:t>
      </w:r>
    </w:p>
    <w:p w:rsidR="00076A58" w:rsidRPr="00721547" w:rsidRDefault="00076A58" w:rsidP="00721547">
      <w:pPr>
        <w:spacing w:after="0"/>
        <w:rPr>
          <w:rFonts w:ascii="Times New Roman" w:hAnsi="Times New Roman"/>
          <w:b/>
          <w:sz w:val="18"/>
          <w:szCs w:val="18"/>
          <w:lang w:eastAsia="en-US"/>
        </w:rPr>
      </w:pPr>
      <w:r w:rsidRPr="00721547">
        <w:rPr>
          <w:rFonts w:ascii="Times New Roman" w:hAnsi="Times New Roman"/>
          <w:b/>
          <w:sz w:val="18"/>
          <w:szCs w:val="18"/>
          <w:lang w:eastAsia="en-US"/>
        </w:rPr>
        <w:t>от 2 декабря 2021 года № 397 с. Глядянское</w:t>
      </w:r>
    </w:p>
    <w:tbl>
      <w:tblPr>
        <w:tblW w:w="0" w:type="auto"/>
        <w:tblLook w:val="00A0"/>
      </w:tblPr>
      <w:tblGrid>
        <w:gridCol w:w="3652"/>
        <w:gridCol w:w="5919"/>
      </w:tblGrid>
      <w:tr w:rsidR="00076A58" w:rsidRPr="00721547" w:rsidTr="00721547">
        <w:tc>
          <w:tcPr>
            <w:tcW w:w="3652" w:type="dxa"/>
          </w:tcPr>
          <w:p w:rsidR="00076A58" w:rsidRPr="00721547" w:rsidRDefault="00076A58" w:rsidP="00721547">
            <w:pPr>
              <w:spacing w:after="0" w:line="240" w:lineRule="auto"/>
              <w:rPr>
                <w:rFonts w:ascii="Times New Roman" w:hAnsi="Times New Roman"/>
                <w:b/>
                <w:sz w:val="18"/>
                <w:szCs w:val="18"/>
                <w:lang w:eastAsia="en-US"/>
              </w:rPr>
            </w:pPr>
            <w:r w:rsidRPr="00721547">
              <w:rPr>
                <w:rFonts w:ascii="Times New Roman" w:hAnsi="Times New Roman"/>
                <w:b/>
                <w:sz w:val="18"/>
                <w:szCs w:val="18"/>
                <w:lang w:eastAsia="en-US"/>
              </w:rPr>
              <w:t xml:space="preserve">Об утверждении перечня </w:t>
            </w:r>
          </w:p>
          <w:p w:rsidR="00076A58" w:rsidRPr="00721547" w:rsidRDefault="00076A58" w:rsidP="00721547">
            <w:pPr>
              <w:spacing w:after="0" w:line="240" w:lineRule="auto"/>
              <w:rPr>
                <w:rFonts w:ascii="Times New Roman" w:hAnsi="Times New Roman"/>
                <w:b/>
                <w:sz w:val="18"/>
                <w:szCs w:val="18"/>
                <w:lang w:eastAsia="en-US"/>
              </w:rPr>
            </w:pPr>
            <w:r w:rsidRPr="00721547">
              <w:rPr>
                <w:rFonts w:ascii="Times New Roman" w:hAnsi="Times New Roman"/>
                <w:b/>
                <w:sz w:val="18"/>
                <w:szCs w:val="18"/>
                <w:lang w:eastAsia="en-US"/>
              </w:rPr>
              <w:t>муниципальных услуг, предоставляемых Администрацией Притобольного района</w:t>
            </w:r>
          </w:p>
        </w:tc>
        <w:tc>
          <w:tcPr>
            <w:tcW w:w="5919" w:type="dxa"/>
          </w:tcPr>
          <w:p w:rsidR="00076A58" w:rsidRPr="00721547" w:rsidRDefault="00076A58" w:rsidP="00721547">
            <w:pPr>
              <w:spacing w:after="0" w:line="240" w:lineRule="auto"/>
              <w:jc w:val="both"/>
              <w:rPr>
                <w:rFonts w:ascii="Times New Roman" w:hAnsi="Times New Roman"/>
                <w:b/>
                <w:sz w:val="18"/>
                <w:szCs w:val="18"/>
                <w:lang w:eastAsia="en-US"/>
              </w:rPr>
            </w:pPr>
          </w:p>
        </w:tc>
      </w:tr>
    </w:tbl>
    <w:p w:rsidR="00076A58" w:rsidRPr="00721547" w:rsidRDefault="00076A58" w:rsidP="00721547">
      <w:pPr>
        <w:spacing w:after="0" w:line="240" w:lineRule="auto"/>
        <w:ind w:firstLine="709"/>
        <w:jc w:val="both"/>
        <w:rPr>
          <w:rFonts w:ascii="Times New Roman" w:hAnsi="Times New Roman"/>
          <w:sz w:val="18"/>
          <w:szCs w:val="18"/>
          <w:lang w:eastAsia="en-US"/>
        </w:rPr>
      </w:pPr>
      <w:r w:rsidRPr="00721547">
        <w:rPr>
          <w:rFonts w:ascii="Times New Roman" w:hAnsi="Times New Roman"/>
          <w:sz w:val="18"/>
          <w:szCs w:val="18"/>
          <w:lang w:eastAsia="en-US"/>
        </w:rPr>
        <w:t>В соответствии с Федеральными  законами  от 06.10.2003 г. № 131-ФЗ «Об общих принципах </w:t>
      </w:r>
      <w:r w:rsidRPr="00721547">
        <w:rPr>
          <w:rFonts w:ascii="Times New Roman" w:hAnsi="Times New Roman"/>
          <w:b/>
          <w:bCs/>
          <w:color w:val="2E3432"/>
          <w:sz w:val="18"/>
          <w:szCs w:val="18"/>
          <w:lang w:eastAsia="en-US"/>
        </w:rPr>
        <w:t> </w:t>
      </w:r>
      <w:r w:rsidRPr="00721547">
        <w:rPr>
          <w:rFonts w:ascii="Times New Roman" w:hAnsi="Times New Roman"/>
          <w:sz w:val="18"/>
          <w:szCs w:val="18"/>
          <w:lang w:eastAsia="en-US"/>
        </w:rPr>
        <w:t>организации местного самоуправления в Российской Федерации», от 27.07.2010 г. № 210-ФЗ «Об организации предоставления государственных и муниципальных услуг», Законом Курганской области от 05.07.2011 г. № 39 «Об организации предоставления государственных и муниципальных услуг в Курганской области», Администрация Притобольного района</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ПОСТАНОВЛЯЕТ:</w:t>
      </w:r>
    </w:p>
    <w:p w:rsidR="00076A58" w:rsidRPr="00721547" w:rsidRDefault="00076A58" w:rsidP="00721547">
      <w:pPr>
        <w:spacing w:after="0" w:line="240" w:lineRule="auto"/>
        <w:ind w:firstLine="709"/>
        <w:jc w:val="both"/>
        <w:rPr>
          <w:rFonts w:ascii="Times New Roman" w:hAnsi="Times New Roman"/>
          <w:color w:val="00000A"/>
          <w:sz w:val="18"/>
          <w:szCs w:val="18"/>
          <w:lang w:eastAsia="en-US"/>
        </w:rPr>
      </w:pPr>
      <w:r w:rsidRPr="00721547">
        <w:rPr>
          <w:rFonts w:ascii="Times New Roman" w:hAnsi="Times New Roman"/>
          <w:sz w:val="18"/>
          <w:szCs w:val="18"/>
          <w:lang w:eastAsia="en-US"/>
        </w:rPr>
        <w:t>1. Утвердить перечень муниципальных услуг, предоставляемых Администрацией Притобольного района согласно приложению к настоящему постановлению.</w:t>
      </w:r>
    </w:p>
    <w:p w:rsidR="00076A58" w:rsidRPr="00721547" w:rsidRDefault="00076A58" w:rsidP="00721547">
      <w:pPr>
        <w:tabs>
          <w:tab w:val="left" w:pos="989"/>
        </w:tabs>
        <w:autoSpaceDE w:val="0"/>
        <w:autoSpaceDN w:val="0"/>
        <w:adjustRightInd w:val="0"/>
        <w:spacing w:after="0" w:line="274" w:lineRule="exact"/>
        <w:ind w:firstLine="744"/>
        <w:jc w:val="both"/>
        <w:rPr>
          <w:rFonts w:ascii="Times New Roman" w:hAnsi="Times New Roman"/>
          <w:sz w:val="18"/>
          <w:szCs w:val="18"/>
        </w:rPr>
      </w:pPr>
      <w:r w:rsidRPr="00721547">
        <w:rPr>
          <w:rFonts w:ascii="Times New Roman" w:hAnsi="Times New Roman"/>
          <w:sz w:val="18"/>
          <w:szCs w:val="18"/>
        </w:rPr>
        <w:t>2. Постановление Администрации Притобольного района от 29.09.2015 г. № 392 «Об утверждении перечня муниципальных услуг, предоставляемых через Государственное бюджетное учреждение Курганской области «Многофункциональный центр по предоставлению государственных и муниципальных услуг», признать утратившим силу.</w:t>
      </w:r>
    </w:p>
    <w:p w:rsidR="00076A58" w:rsidRPr="00721547" w:rsidRDefault="00076A58" w:rsidP="00721547">
      <w:pPr>
        <w:tabs>
          <w:tab w:val="left" w:pos="989"/>
        </w:tabs>
        <w:autoSpaceDE w:val="0"/>
        <w:autoSpaceDN w:val="0"/>
        <w:adjustRightInd w:val="0"/>
        <w:spacing w:after="0" w:line="274" w:lineRule="exact"/>
        <w:ind w:firstLine="744"/>
        <w:jc w:val="both"/>
        <w:rPr>
          <w:rFonts w:ascii="Times New Roman" w:hAnsi="Times New Roman"/>
          <w:sz w:val="18"/>
          <w:szCs w:val="18"/>
        </w:rPr>
      </w:pPr>
      <w:r w:rsidRPr="00721547">
        <w:rPr>
          <w:rFonts w:ascii="Times New Roman" w:hAnsi="Times New Roman"/>
          <w:sz w:val="18"/>
          <w:szCs w:val="18"/>
        </w:rPr>
        <w:t>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76A58" w:rsidRPr="00721547" w:rsidRDefault="00076A58" w:rsidP="00721547">
      <w:pPr>
        <w:spacing w:after="0" w:line="240" w:lineRule="auto"/>
        <w:ind w:firstLine="709"/>
        <w:jc w:val="both"/>
        <w:rPr>
          <w:rFonts w:ascii="Times New Roman" w:hAnsi="Times New Roman"/>
          <w:sz w:val="18"/>
          <w:szCs w:val="18"/>
          <w:lang w:eastAsia="en-US"/>
        </w:rPr>
      </w:pPr>
      <w:r w:rsidRPr="00721547">
        <w:rPr>
          <w:rFonts w:ascii="Times New Roman" w:hAnsi="Times New Roman"/>
          <w:sz w:val="18"/>
          <w:szCs w:val="18"/>
          <w:lang w:eastAsia="en-US"/>
        </w:rPr>
        <w:t xml:space="preserve"> 4. Контроль за выполнением настоящего постановления возложить на заместителя Главы Притобольного района.</w:t>
      </w:r>
    </w:p>
    <w:p w:rsidR="00076A58" w:rsidRPr="00721547" w:rsidRDefault="00076A58" w:rsidP="00721547">
      <w:pPr>
        <w:spacing w:after="0" w:line="240" w:lineRule="auto"/>
        <w:jc w:val="both"/>
        <w:rPr>
          <w:rFonts w:ascii="Times New Roman" w:hAnsi="Times New Roman"/>
          <w:sz w:val="18"/>
          <w:szCs w:val="18"/>
          <w:lang w:eastAsia="en-US"/>
        </w:rPr>
      </w:pP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Глава  Притобольного  района</w:t>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r>
      <w:r w:rsidRPr="00721547">
        <w:rPr>
          <w:rFonts w:ascii="Times New Roman" w:hAnsi="Times New Roman"/>
          <w:sz w:val="18"/>
          <w:szCs w:val="18"/>
          <w:lang w:eastAsia="en-US"/>
        </w:rPr>
        <w:tab/>
        <w:t>Л.В. Злыднева</w:t>
      </w:r>
    </w:p>
    <w:p w:rsidR="00076A58" w:rsidRPr="00721547" w:rsidRDefault="00076A58" w:rsidP="00721547">
      <w:pPr>
        <w:tabs>
          <w:tab w:val="center" w:pos="4677"/>
          <w:tab w:val="right" w:pos="9355"/>
        </w:tabs>
        <w:spacing w:after="0" w:line="240" w:lineRule="auto"/>
        <w:rPr>
          <w:rFonts w:ascii="Times New Roman" w:hAnsi="Times New Roman"/>
          <w:sz w:val="18"/>
          <w:szCs w:val="18"/>
          <w:lang w:eastAsia="en-US"/>
        </w:rPr>
      </w:pPr>
    </w:p>
    <w:p w:rsidR="00076A58" w:rsidRPr="00721547" w:rsidRDefault="00076A58" w:rsidP="00721547">
      <w:pPr>
        <w:tabs>
          <w:tab w:val="center" w:pos="4677"/>
          <w:tab w:val="right" w:pos="9355"/>
        </w:tabs>
        <w:spacing w:after="0" w:line="240" w:lineRule="auto"/>
        <w:rPr>
          <w:rFonts w:ascii="Times New Roman" w:hAnsi="Times New Roman"/>
          <w:sz w:val="18"/>
          <w:szCs w:val="18"/>
          <w:lang w:eastAsia="en-US"/>
        </w:rPr>
      </w:pPr>
    </w:p>
    <w:tbl>
      <w:tblPr>
        <w:tblW w:w="10052" w:type="dxa"/>
        <w:tblLook w:val="01E0"/>
      </w:tblPr>
      <w:tblGrid>
        <w:gridCol w:w="4988"/>
        <w:gridCol w:w="5064"/>
      </w:tblGrid>
      <w:tr w:rsidR="00076A58" w:rsidRPr="00721547" w:rsidTr="0028243F">
        <w:trPr>
          <w:trHeight w:val="1072"/>
        </w:trPr>
        <w:tc>
          <w:tcPr>
            <w:tcW w:w="4988" w:type="dxa"/>
          </w:tcPr>
          <w:p w:rsidR="00076A58" w:rsidRPr="00721547" w:rsidRDefault="00076A58" w:rsidP="00721547">
            <w:pPr>
              <w:widowControl w:val="0"/>
              <w:autoSpaceDE w:val="0"/>
              <w:autoSpaceDN w:val="0"/>
              <w:adjustRightInd w:val="0"/>
              <w:rPr>
                <w:rFonts w:ascii="Times New Roman" w:hAnsi="Times New Roman"/>
                <w:sz w:val="18"/>
                <w:szCs w:val="18"/>
                <w:lang w:eastAsia="en-US"/>
              </w:rPr>
            </w:pPr>
          </w:p>
        </w:tc>
        <w:tc>
          <w:tcPr>
            <w:tcW w:w="5064" w:type="dxa"/>
          </w:tcPr>
          <w:p w:rsidR="00076A58" w:rsidRPr="00721547" w:rsidRDefault="00076A58" w:rsidP="00721547">
            <w:pPr>
              <w:widowControl w:val="0"/>
              <w:autoSpaceDE w:val="0"/>
              <w:autoSpaceDN w:val="0"/>
              <w:adjustRightInd w:val="0"/>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Приложение к постановлению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Администрации Притобольного района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от 2 декабря 2021 года № 397 </w:t>
            </w:r>
          </w:p>
          <w:p w:rsidR="00076A58" w:rsidRPr="00721547" w:rsidRDefault="00076A58" w:rsidP="0028243F">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«Об утверждении перечня муниципальных услуг, предоставляемых Администрацией Притобольного района»</w:t>
            </w:r>
          </w:p>
        </w:tc>
      </w:tr>
    </w:tbl>
    <w:p w:rsidR="00076A58" w:rsidRPr="00721547" w:rsidRDefault="00076A58" w:rsidP="00721547">
      <w:pPr>
        <w:spacing w:after="0" w:line="240" w:lineRule="auto"/>
        <w:jc w:val="center"/>
        <w:rPr>
          <w:rFonts w:ascii="Times New Roman" w:hAnsi="Times New Roman"/>
          <w:b/>
          <w:sz w:val="18"/>
          <w:szCs w:val="18"/>
          <w:lang w:eastAsia="en-US"/>
        </w:rPr>
      </w:pPr>
      <w:r w:rsidRPr="00721547">
        <w:rPr>
          <w:rFonts w:ascii="Times New Roman" w:hAnsi="Times New Roman"/>
          <w:b/>
          <w:sz w:val="18"/>
          <w:szCs w:val="18"/>
          <w:lang w:eastAsia="en-US"/>
        </w:rPr>
        <w:t xml:space="preserve">Перечень </w:t>
      </w:r>
    </w:p>
    <w:p w:rsidR="00076A58" w:rsidRPr="00721547" w:rsidRDefault="00076A58" w:rsidP="00721547">
      <w:pPr>
        <w:spacing w:after="0" w:line="240" w:lineRule="auto"/>
        <w:jc w:val="center"/>
        <w:rPr>
          <w:rFonts w:ascii="Times New Roman" w:hAnsi="Times New Roman"/>
          <w:b/>
          <w:sz w:val="18"/>
          <w:szCs w:val="18"/>
          <w:lang w:eastAsia="en-US"/>
        </w:rPr>
      </w:pPr>
      <w:r w:rsidRPr="00721547">
        <w:rPr>
          <w:rFonts w:ascii="Times New Roman" w:hAnsi="Times New Roman"/>
          <w:b/>
          <w:sz w:val="18"/>
          <w:szCs w:val="18"/>
          <w:lang w:eastAsia="en-US"/>
        </w:rPr>
        <w:t>муниципальных услуг, предоставляемых Администрацией Притобольного района</w:t>
      </w:r>
    </w:p>
    <w:p w:rsidR="00076A58" w:rsidRPr="00721547" w:rsidRDefault="00076A58" w:rsidP="00721547">
      <w:pPr>
        <w:spacing w:after="0" w:line="240" w:lineRule="auto"/>
        <w:jc w:val="center"/>
        <w:rPr>
          <w:rFonts w:ascii="Times New Roman" w:hAnsi="Times New Roman"/>
          <w:b/>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896"/>
      </w:tblGrid>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 п/п</w:t>
            </w:r>
          </w:p>
        </w:tc>
        <w:tc>
          <w:tcPr>
            <w:tcW w:w="8896"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Наименование муниципальной услуги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Выдача архивных справок или копий архивных документов, находящихся в Притобольном архиве</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color w:val="00000A"/>
                <w:sz w:val="18"/>
                <w:szCs w:val="18"/>
                <w:lang w:eastAsia="en-US"/>
              </w:rPr>
              <w:t>Выдача разрешений на ввод объектов в эксплуатацию в случаях, указанных в части 4 статьи 51 Градостроительного кодекса Российской Федерации в отношении территорий поселений, входящих в состав Притобольного района, в пункте 6 части 5, пункте 3 части 6 статьи 51 Градостроительного кодекса Российской Федерации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3</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4</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Выдача разрешения (ордера) на производство земляных работ</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5</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Направление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 казанных в пункте 5 части 19 статьи 55 Градостроительного кодекса Российской Федерации, в отношении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6</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Направление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случаях, указанных в пункте 2 части 7 статьи 51.1 Градостроительного кодекса Российской Федерации, в отношении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7</w:t>
            </w:r>
          </w:p>
        </w:tc>
        <w:tc>
          <w:tcPr>
            <w:tcW w:w="8896" w:type="dxa"/>
          </w:tcPr>
          <w:p w:rsidR="00076A58" w:rsidRPr="00721547" w:rsidRDefault="00076A58" w:rsidP="00721547">
            <w:pPr>
              <w:spacing w:after="0" w:line="240" w:lineRule="auto"/>
              <w:jc w:val="both"/>
              <w:rPr>
                <w:rFonts w:ascii="Times New Roman" w:hAnsi="Times New Roman"/>
                <w:color w:val="000000"/>
                <w:sz w:val="18"/>
                <w:szCs w:val="18"/>
                <w:lang w:eastAsia="en-US"/>
              </w:rPr>
            </w:pPr>
            <w:r w:rsidRPr="00721547">
              <w:rPr>
                <w:rFonts w:ascii="Times New Roman" w:hAnsi="Times New Roman"/>
                <w:color w:val="000000"/>
                <w:sz w:val="18"/>
                <w:szCs w:val="18"/>
                <w:lang w:eastAsia="en-US"/>
              </w:rPr>
              <w:t>Подготовка и выдача градостроительных планов земельных участков, расположенных в границах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8</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9</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информации об объектах недвижимого имущества, находящихся в муниципальной собственности Притобольного района Курганской области и предназначенных для сдачи в аренду</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10</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11</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информации о текущей успеваемости учащегося, ведении электронного дневника и электронного журнала успеваемости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12</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Перевод земель или земельных участков из одной категории в другую</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13</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14</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15</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земельных участков, не требующих образования или уточнения границ, находящихся в муниципальной собственности Притобольного района, или земельных участков, государственная собственность на которые не разграничена, на которых расположены здания, сооружения или помещения в них, в аренду, собственность, безвозмездное пользование</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16</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17</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сведений из реестра муниципального имущества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18</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случаях, указанных в статье 40 Градостроительного кодекса Российской Федерации в отношении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19</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Предоставление разрешения на условно разрешенный вид использования земельного участка или объекта капитального строительства в случаях, указанных в статье 39 Градостроительного кодекса Российской Федерации в отношении территорий поселений, входящих в состав Притобольного района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20</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Прием заявлений, постановка детей на учет и предоставление мест в образовательные учреждения, реализующие образовательную программу дошкольного образования детей (детские сады)</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21</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bCs/>
                <w:sz w:val="18"/>
                <w:szCs w:val="18"/>
                <w:lang w:eastAsia="en-US"/>
              </w:rPr>
              <w:t>Присвоение (изменение) адресов объектам недвижимости на территории Притобольного района Курганской области</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22</w:t>
            </w:r>
          </w:p>
        </w:tc>
        <w:tc>
          <w:tcPr>
            <w:tcW w:w="889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Приём и оформление документов для заключения договоров социального найма жилых помещений муниципального жилищного фонда</w:t>
            </w:r>
          </w:p>
        </w:tc>
      </w:tr>
      <w:tr w:rsidR="00076A58" w:rsidRPr="00721547" w:rsidTr="00721547">
        <w:trPr>
          <w:jc w:val="center"/>
        </w:trPr>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23</w:t>
            </w:r>
          </w:p>
        </w:tc>
        <w:tc>
          <w:tcPr>
            <w:tcW w:w="8896" w:type="dxa"/>
          </w:tcPr>
          <w:p w:rsidR="00076A58" w:rsidRPr="00721547" w:rsidRDefault="00076A58" w:rsidP="00721547">
            <w:pPr>
              <w:spacing w:after="0" w:line="240" w:lineRule="auto"/>
              <w:jc w:val="both"/>
              <w:rPr>
                <w:rFonts w:ascii="Times New Roman" w:hAnsi="Times New Roman"/>
                <w:color w:val="00000A"/>
                <w:sz w:val="18"/>
                <w:szCs w:val="18"/>
                <w:lang w:eastAsia="en-US"/>
              </w:rPr>
            </w:pPr>
            <w:r w:rsidRPr="00721547">
              <w:rPr>
                <w:rFonts w:ascii="Times New Roman" w:hAnsi="Times New Roman"/>
                <w:color w:val="00000A"/>
                <w:sz w:val="18"/>
                <w:szCs w:val="18"/>
                <w:lang w:eastAsia="en-US"/>
              </w:rPr>
              <w:t>Прием заявлений и выдача документов о согласовании переустройства и (или) перепланировки жилого (нежилого) помещения</w:t>
            </w:r>
          </w:p>
        </w:tc>
      </w:tr>
    </w:tbl>
    <w:p w:rsidR="00076A58" w:rsidRPr="00721547" w:rsidRDefault="00076A58" w:rsidP="00721547">
      <w:pPr>
        <w:spacing w:after="0" w:line="240" w:lineRule="auto"/>
        <w:jc w:val="both"/>
        <w:rPr>
          <w:rFonts w:ascii="Times New Roman" w:hAnsi="Times New Roman"/>
          <w:sz w:val="18"/>
          <w:szCs w:val="18"/>
          <w:lang w:eastAsia="en-US"/>
        </w:rPr>
      </w:pPr>
    </w:p>
    <w:p w:rsidR="00076A58" w:rsidRPr="00721547" w:rsidRDefault="00076A58" w:rsidP="00721547">
      <w:pPr>
        <w:spacing w:after="0" w:line="240" w:lineRule="auto"/>
        <w:jc w:val="both"/>
        <w:rPr>
          <w:rFonts w:ascii="Times New Roman" w:hAnsi="Times New Roman"/>
          <w:sz w:val="18"/>
          <w:szCs w:val="18"/>
          <w:lang w:eastAsia="en-US"/>
        </w:rPr>
      </w:pPr>
    </w:p>
    <w:p w:rsidR="00076A58" w:rsidRPr="00721547" w:rsidRDefault="00076A58" w:rsidP="00721547">
      <w:pPr>
        <w:spacing w:line="360" w:lineRule="auto"/>
        <w:jc w:val="both"/>
        <w:rPr>
          <w:rFonts w:ascii="Times New Roman" w:hAnsi="Times New Roman"/>
          <w:sz w:val="18"/>
          <w:szCs w:val="18"/>
          <w:lang w:eastAsia="en-US"/>
        </w:rPr>
        <w:sectPr w:rsidR="00076A58" w:rsidRPr="00721547" w:rsidSect="00721547">
          <w:pgSz w:w="11906" w:h="16838"/>
          <w:pgMar w:top="567" w:right="567" w:bottom="567" w:left="567" w:header="709" w:footer="709" w:gutter="0"/>
          <w:cols w:space="708"/>
          <w:docGrid w:linePitch="360"/>
        </w:sectPr>
      </w:pPr>
    </w:p>
    <w:p w:rsidR="00076A58" w:rsidRDefault="00076A58" w:rsidP="0028243F">
      <w:pPr>
        <w:tabs>
          <w:tab w:val="left" w:pos="9945"/>
        </w:tabs>
        <w:autoSpaceDE w:val="0"/>
        <w:autoSpaceDN w:val="0"/>
        <w:adjustRightInd w:val="0"/>
        <w:spacing w:after="0" w:line="274" w:lineRule="exact"/>
        <w:ind w:left="4248"/>
        <w:jc w:val="right"/>
        <w:rPr>
          <w:rFonts w:ascii="Times New Roman" w:hAnsi="Times New Roman"/>
          <w:sz w:val="18"/>
          <w:szCs w:val="18"/>
        </w:rPr>
      </w:pPr>
      <w:r w:rsidRPr="00721547">
        <w:rPr>
          <w:rFonts w:ascii="Times New Roman" w:hAnsi="Times New Roman"/>
          <w:sz w:val="18"/>
          <w:szCs w:val="18"/>
          <w:lang w:eastAsia="en-US"/>
        </w:rPr>
        <w:t xml:space="preserve">                                                                                                                                                          Приложение к постановлению Администрации</w:t>
      </w:r>
      <w:r w:rsidRPr="00721547">
        <w:rPr>
          <w:rFonts w:ascii="Times New Roman" w:hAnsi="Times New Roman"/>
          <w:sz w:val="18"/>
          <w:szCs w:val="18"/>
        </w:rPr>
        <w:t xml:space="preserve">    Притобольного района от ______________2021 года № _______   </w:t>
      </w:r>
      <w:r>
        <w:rPr>
          <w:rFonts w:ascii="Times New Roman" w:hAnsi="Times New Roman"/>
          <w:sz w:val="18"/>
          <w:szCs w:val="18"/>
        </w:rPr>
        <w:t xml:space="preserve">                    </w:t>
      </w:r>
    </w:p>
    <w:p w:rsidR="00076A58" w:rsidRPr="00721547" w:rsidRDefault="00076A58" w:rsidP="0028243F">
      <w:pPr>
        <w:tabs>
          <w:tab w:val="left" w:pos="9945"/>
        </w:tabs>
        <w:autoSpaceDE w:val="0"/>
        <w:autoSpaceDN w:val="0"/>
        <w:adjustRightInd w:val="0"/>
        <w:spacing w:after="0" w:line="274" w:lineRule="exact"/>
        <w:ind w:left="4248"/>
        <w:jc w:val="right"/>
        <w:rPr>
          <w:rFonts w:ascii="Times New Roman" w:hAnsi="Times New Roman"/>
          <w:sz w:val="18"/>
          <w:szCs w:val="18"/>
        </w:rPr>
      </w:pPr>
      <w:r>
        <w:rPr>
          <w:rFonts w:ascii="Times New Roman" w:hAnsi="Times New Roman"/>
          <w:sz w:val="18"/>
          <w:szCs w:val="18"/>
        </w:rPr>
        <w:t xml:space="preserve"> </w:t>
      </w:r>
      <w:r w:rsidRPr="00721547">
        <w:rPr>
          <w:rFonts w:ascii="Times New Roman" w:hAnsi="Times New Roman"/>
          <w:sz w:val="18"/>
          <w:szCs w:val="18"/>
        </w:rPr>
        <w:t>«Об ут</w:t>
      </w:r>
      <w:r>
        <w:rPr>
          <w:rFonts w:ascii="Times New Roman" w:hAnsi="Times New Roman"/>
          <w:sz w:val="18"/>
          <w:szCs w:val="18"/>
        </w:rPr>
        <w:t xml:space="preserve">верждении перечня  </w:t>
      </w:r>
      <w:r w:rsidRPr="00721547">
        <w:rPr>
          <w:rFonts w:ascii="Times New Roman" w:hAnsi="Times New Roman"/>
          <w:sz w:val="18"/>
          <w:szCs w:val="18"/>
        </w:rPr>
        <w:t>муниципальных услуг, предоставляемых</w:t>
      </w:r>
    </w:p>
    <w:p w:rsidR="00076A58" w:rsidRPr="0028243F" w:rsidRDefault="00076A58" w:rsidP="0028243F">
      <w:pPr>
        <w:tabs>
          <w:tab w:val="left" w:pos="10320"/>
        </w:tabs>
        <w:autoSpaceDE w:val="0"/>
        <w:autoSpaceDN w:val="0"/>
        <w:adjustRightInd w:val="0"/>
        <w:spacing w:after="0" w:line="274" w:lineRule="exact"/>
        <w:jc w:val="right"/>
        <w:rPr>
          <w:rFonts w:ascii="Times New Roman" w:hAnsi="Times New Roman"/>
          <w:sz w:val="18"/>
          <w:szCs w:val="18"/>
        </w:rPr>
      </w:pPr>
      <w:r w:rsidRPr="00721547">
        <w:rPr>
          <w:rFonts w:ascii="Times New Roman" w:hAnsi="Times New Roman"/>
          <w:sz w:val="18"/>
          <w:szCs w:val="18"/>
        </w:rPr>
        <w:t xml:space="preserve">                                                                                                                                                          Администрацией  Притобольного района» </w:t>
      </w:r>
    </w:p>
    <w:p w:rsidR="00076A58" w:rsidRPr="00721547" w:rsidRDefault="00076A58" w:rsidP="00721547">
      <w:pPr>
        <w:spacing w:after="0" w:line="240" w:lineRule="auto"/>
        <w:jc w:val="center"/>
        <w:rPr>
          <w:rFonts w:ascii="Times New Roman" w:hAnsi="Times New Roman"/>
          <w:b/>
          <w:sz w:val="18"/>
          <w:szCs w:val="18"/>
          <w:lang w:eastAsia="en-US"/>
        </w:rPr>
      </w:pPr>
      <w:r w:rsidRPr="00721547">
        <w:rPr>
          <w:rFonts w:ascii="Times New Roman" w:hAnsi="Times New Roman"/>
          <w:b/>
          <w:sz w:val="18"/>
          <w:szCs w:val="18"/>
          <w:lang w:eastAsia="en-US"/>
        </w:rPr>
        <w:t>Перечень</w:t>
      </w:r>
    </w:p>
    <w:p w:rsidR="00076A58" w:rsidRPr="00721547" w:rsidRDefault="00076A58" w:rsidP="0028243F">
      <w:pPr>
        <w:spacing w:after="0" w:line="240" w:lineRule="auto"/>
        <w:jc w:val="center"/>
        <w:rPr>
          <w:rFonts w:ascii="Times New Roman" w:hAnsi="Times New Roman"/>
          <w:b/>
          <w:sz w:val="18"/>
          <w:szCs w:val="18"/>
          <w:lang w:eastAsia="en-US"/>
        </w:rPr>
      </w:pPr>
      <w:r w:rsidRPr="00721547">
        <w:rPr>
          <w:rFonts w:ascii="Times New Roman" w:hAnsi="Times New Roman"/>
          <w:b/>
          <w:sz w:val="18"/>
          <w:szCs w:val="18"/>
          <w:lang w:eastAsia="en-US"/>
        </w:rPr>
        <w:t xml:space="preserve"> муниципальных услуг, предоставляемых Админ</w:t>
      </w:r>
      <w:r>
        <w:rPr>
          <w:rFonts w:ascii="Times New Roman" w:hAnsi="Times New Roman"/>
          <w:b/>
          <w:sz w:val="18"/>
          <w:szCs w:val="18"/>
          <w:lang w:eastAsia="en-US"/>
        </w:rPr>
        <w:t xml:space="preserve">истрацией Притобольного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828"/>
        <w:gridCol w:w="4110"/>
        <w:gridCol w:w="4536"/>
        <w:gridCol w:w="2203"/>
      </w:tblGrid>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 п/п</w:t>
            </w:r>
          </w:p>
        </w:tc>
        <w:tc>
          <w:tcPr>
            <w:tcW w:w="3828"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Наименование муниципальной услуги</w:t>
            </w:r>
          </w:p>
        </w:tc>
        <w:tc>
          <w:tcPr>
            <w:tcW w:w="4110"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Органы, участвующие при предоставлении муниципальной услуги</w:t>
            </w:r>
          </w:p>
        </w:tc>
        <w:tc>
          <w:tcPr>
            <w:tcW w:w="4536"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Нормативное основание предоставления муниципальной услуги</w:t>
            </w:r>
          </w:p>
        </w:tc>
        <w:tc>
          <w:tcPr>
            <w:tcW w:w="2203"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 xml:space="preserve">Информация о платности (бесплатности) муниципальной услуги </w:t>
            </w:r>
          </w:p>
        </w:tc>
      </w:tr>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1</w:t>
            </w:r>
          </w:p>
        </w:tc>
        <w:tc>
          <w:tcPr>
            <w:tcW w:w="3828"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color w:val="00000A"/>
                <w:sz w:val="18"/>
                <w:szCs w:val="18"/>
                <w:lang w:eastAsia="en-US"/>
              </w:rPr>
              <w:t>Выдача архивных справок или копий документов, находящихся в архивном отделе Администрации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архивного отдела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w:t>
            </w:r>
            <w:hyperlink r:id="rId6" w:history="1">
              <w:r w:rsidRPr="00721547">
                <w:rPr>
                  <w:rFonts w:ascii="Times New Roman" w:hAnsi="Times New Roman"/>
                  <w:sz w:val="18"/>
                  <w:szCs w:val="18"/>
                  <w:lang w:eastAsia="en-US"/>
                </w:rPr>
                <w:t>закон</w:t>
              </w:r>
            </w:hyperlink>
            <w:r w:rsidRPr="00721547">
              <w:rPr>
                <w:rFonts w:ascii="Times New Roman" w:hAnsi="Times New Roman"/>
                <w:sz w:val="18"/>
                <w:szCs w:val="18"/>
                <w:lang w:eastAsia="en-US"/>
              </w:rPr>
              <w:t xml:space="preserve"> № 125-ФЗ от 22.11.2004 г. «Об архивном деле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2</w:t>
            </w:r>
          </w:p>
        </w:tc>
        <w:tc>
          <w:tcPr>
            <w:tcW w:w="3828"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color w:val="00000A"/>
                <w:sz w:val="18"/>
                <w:szCs w:val="18"/>
                <w:lang w:eastAsia="en-US"/>
              </w:rPr>
              <w:t xml:space="preserve">Выдача разрешений на ввод объектов в эксплуатацию в случаях, указанных в части 4 статьи 51 Градостроительного кодекса Российской Федерации в отношении территорий поселений, входящих в состав Притобольного района, в пункте 6 части 5, пункте 3 части 6 статьи 51 Градостроительного кодекса Российской Федерации. </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3</w:t>
            </w:r>
          </w:p>
        </w:tc>
        <w:tc>
          <w:tcPr>
            <w:tcW w:w="3828"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color w:val="00000A"/>
                <w:sz w:val="18"/>
                <w:szCs w:val="18"/>
                <w:lang w:eastAsia="en-US"/>
              </w:rPr>
              <w:t>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highlight w:val="yellow"/>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highlight w:val="yellow"/>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4</w:t>
            </w:r>
          </w:p>
        </w:tc>
        <w:tc>
          <w:tcPr>
            <w:tcW w:w="3828" w:type="dxa"/>
          </w:tcPr>
          <w:p w:rsidR="00076A58" w:rsidRPr="00721547" w:rsidRDefault="00076A58" w:rsidP="00721547">
            <w:pPr>
              <w:spacing w:before="100" w:beforeAutospacing="1" w:after="100" w:afterAutospacing="1" w:line="240" w:lineRule="auto"/>
              <w:jc w:val="both"/>
              <w:rPr>
                <w:rFonts w:ascii="Times New Roman" w:hAnsi="Times New Roman"/>
                <w:sz w:val="18"/>
                <w:szCs w:val="18"/>
              </w:rPr>
            </w:pPr>
            <w:r w:rsidRPr="00721547">
              <w:rPr>
                <w:rFonts w:ascii="Times New Roman" w:hAnsi="Times New Roman"/>
                <w:color w:val="00000A"/>
                <w:sz w:val="18"/>
                <w:szCs w:val="18"/>
              </w:rPr>
              <w:t>Выдача разрешения (ордера) на производство земляных работ.</w:t>
            </w:r>
          </w:p>
          <w:p w:rsidR="00076A58" w:rsidRPr="00721547" w:rsidRDefault="00076A58" w:rsidP="00721547">
            <w:pPr>
              <w:spacing w:after="0" w:line="240" w:lineRule="auto"/>
              <w:jc w:val="both"/>
              <w:rPr>
                <w:rFonts w:ascii="Times New Roman" w:hAnsi="Times New Roman"/>
                <w:sz w:val="18"/>
                <w:szCs w:val="18"/>
                <w:lang w:eastAsia="en-US"/>
              </w:rPr>
            </w:pP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autoSpaceDE w:val="0"/>
              <w:autoSpaceDN w:val="0"/>
              <w:adjustRightInd w:val="0"/>
              <w:spacing w:after="0" w:line="317" w:lineRule="exact"/>
              <w:ind w:firstLine="24"/>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autoSpaceDE w:val="0"/>
              <w:autoSpaceDN w:val="0"/>
              <w:adjustRightInd w:val="0"/>
              <w:spacing w:after="0" w:line="317" w:lineRule="exact"/>
              <w:ind w:firstLine="24"/>
              <w:jc w:val="both"/>
              <w:rPr>
                <w:rFonts w:ascii="Times New Roman" w:hAnsi="Times New Roman"/>
                <w:sz w:val="18"/>
                <w:szCs w:val="18"/>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spacing w:after="0" w:line="240" w:lineRule="auto"/>
              <w:jc w:val="center"/>
              <w:rPr>
                <w:rFonts w:ascii="Times New Roman" w:hAnsi="Times New Roman"/>
                <w:sz w:val="18"/>
                <w:szCs w:val="18"/>
                <w:lang w:eastAsia="en-US"/>
              </w:rPr>
            </w:pPr>
            <w:r w:rsidRPr="00721547">
              <w:rPr>
                <w:rFonts w:ascii="Times New Roman" w:hAnsi="Times New Roman"/>
                <w:sz w:val="18"/>
                <w:szCs w:val="18"/>
                <w:lang w:eastAsia="en-US"/>
              </w:rPr>
              <w:t>5</w:t>
            </w:r>
          </w:p>
        </w:tc>
        <w:tc>
          <w:tcPr>
            <w:tcW w:w="3828"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Направление уведомлений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 казанных в пункте 5 части 19 статьи 55 Градостроительного кодекса Российской Федерации, в отношении территорий поселений, входящих в состав Притобольного района. </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6</w:t>
            </w:r>
          </w:p>
        </w:tc>
        <w:tc>
          <w:tcPr>
            <w:tcW w:w="3828" w:type="dxa"/>
          </w:tcPr>
          <w:p w:rsidR="00076A58" w:rsidRPr="00721547" w:rsidRDefault="00076A58" w:rsidP="00721547">
            <w:pPr>
              <w:spacing w:before="100" w:beforeAutospacing="1" w:after="100" w:afterAutospacing="1" w:line="240" w:lineRule="auto"/>
              <w:jc w:val="both"/>
              <w:rPr>
                <w:rFonts w:ascii="Times New Roman" w:hAnsi="Times New Roman"/>
                <w:sz w:val="18"/>
                <w:szCs w:val="18"/>
              </w:rPr>
            </w:pPr>
            <w:r w:rsidRPr="00721547">
              <w:rPr>
                <w:rFonts w:ascii="Times New Roman" w:hAnsi="Times New Roman"/>
                <w:sz w:val="18"/>
                <w:szCs w:val="18"/>
              </w:rPr>
              <w:t>Направление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случаях, указанных в пункте 2 части 7 статьи 51.1 Градостроительного кодекса Российской Федерации, в отношении территорий поселений, входящих в состав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7</w:t>
            </w:r>
          </w:p>
        </w:tc>
        <w:tc>
          <w:tcPr>
            <w:tcW w:w="3828"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color w:val="000000"/>
                <w:sz w:val="18"/>
                <w:szCs w:val="18"/>
                <w:lang w:eastAsia="en-US"/>
              </w:rPr>
              <w:t>Подготовка и выдача градостроительных планов земельных участков, расположенных в границах территорий поселений, входящих в состав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8</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kern w:val="1"/>
                <w:sz w:val="18"/>
                <w:szCs w:val="1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Отдел образования</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273-ФЗ от 29.12.2012 года  «Об образовании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210-ФЗ от 27.07.2010 года «Об организации предоставления государственных и муниципальных услуг»;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131-ФЗ от 06.10.2003 года «Об общих принципах организации местного самоуправления в Российской Федерации»</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9</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sz w:val="18"/>
                <w:szCs w:val="18"/>
              </w:rPr>
              <w:t>Предоставление информации об объектах недвижимого имущества, находящихся в муниципальной собственности Притобольного района Курганской области и предназначенных для сдачи в аренду.</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131-ФЗ от 6.10.2003 года «Об общих принципах организации местного самоуправления в Российской Федерации»</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10</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kern w:val="1"/>
                <w:sz w:val="18"/>
                <w:szCs w:val="18"/>
              </w:rPr>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Отдел образования</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273-ФЗ от 29.12.2012 года  «Об образовании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210-ФЗ от 27.07.2010 года «Об организации предоставления государственных и муниципальных услуг»;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131-ФЗ от 06.10.2003 года «Об общих принципах организации местного самоуправления в Российской Федерации»</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11</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kern w:val="1"/>
                <w:sz w:val="18"/>
                <w:szCs w:val="18"/>
              </w:rPr>
              <w:t>Предоставление информации о текущей успеваемости учащегося, ведении электронного дневника и электронного журнала успеваемости.</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Отдел образования </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273-ФЗ от 29.12.2012 года  «Об образовании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210-ФЗ от 27.07.2010 года «Об организации предоставления государственных и муниципальных услуг»;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131-ФЗ от 06.10.2003 года «Об общих принципах организации местного самоуправления в Российской Федерации»</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12</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A"/>
                <w:sz w:val="18"/>
                <w:szCs w:val="18"/>
              </w:rPr>
            </w:pPr>
            <w:r w:rsidRPr="00721547">
              <w:rPr>
                <w:rFonts w:ascii="Times New Roman" w:hAnsi="Times New Roman"/>
                <w:color w:val="00000A"/>
                <w:kern w:val="1"/>
                <w:sz w:val="18"/>
                <w:szCs w:val="18"/>
              </w:rPr>
              <w:t>Перевод земель или земельных участков из одной категории в другую.</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13</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A"/>
                <w:sz w:val="18"/>
                <w:szCs w:val="18"/>
              </w:rPr>
            </w:pPr>
            <w:r w:rsidRPr="00721547">
              <w:rPr>
                <w:rFonts w:ascii="Times New Roman" w:hAnsi="Times New Roman"/>
                <w:color w:val="00000A"/>
                <w:kern w:val="1"/>
                <w:sz w:val="18"/>
                <w:szCs w:val="1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14</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sz w:val="18"/>
                <w:szCs w:val="18"/>
              </w:rPr>
              <w:t>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15</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kern w:val="1"/>
                <w:sz w:val="18"/>
                <w:szCs w:val="18"/>
              </w:rPr>
              <w:t>Предоставление земельных участков, не требующих образования или уточнения границ, находящихся в муниципальной собственности Притобольного района, или земельных участков, государственная собственность на которые не разграничена, на которых расположены здания, сооружения или помещения в них, в аренду, собственность, безвозмездное пользование.</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16</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A"/>
                <w:sz w:val="18"/>
                <w:szCs w:val="18"/>
              </w:rPr>
            </w:pPr>
            <w:r w:rsidRPr="00721547">
              <w:rPr>
                <w:rFonts w:ascii="Times New Roman" w:hAnsi="Times New Roman"/>
                <w:color w:val="00000A"/>
                <w:kern w:val="1"/>
                <w:sz w:val="18"/>
                <w:szCs w:val="18"/>
              </w:rPr>
              <w:t>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17</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sz w:val="18"/>
                <w:szCs w:val="18"/>
              </w:rPr>
              <w:t>Предоставление сведений из реестра муниципального имущества.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131-ФЗ от 6.10.2003 года «Об общих принципах организации местного самоуправления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18</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A"/>
                <w:sz w:val="18"/>
                <w:szCs w:val="18"/>
              </w:rPr>
            </w:pPr>
            <w:r w:rsidRPr="00721547">
              <w:rPr>
                <w:rFonts w:ascii="Times New Roman" w:hAnsi="Times New Roman"/>
                <w:color w:val="00000A"/>
                <w:kern w:val="1"/>
                <w:sz w:val="18"/>
                <w:szCs w:val="1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случаях, указанных в статье 40 Градостроительного кодекса Российской Федерации в отношении территорий поселений</w:t>
            </w:r>
            <w:r w:rsidRPr="00721547">
              <w:rPr>
                <w:rFonts w:ascii="Times New Roman" w:hAnsi="Times New Roman"/>
                <w:i/>
                <w:iCs/>
                <w:color w:val="00000A"/>
                <w:kern w:val="1"/>
                <w:sz w:val="18"/>
                <w:szCs w:val="18"/>
              </w:rPr>
              <w:t xml:space="preserve">, </w:t>
            </w:r>
            <w:r w:rsidRPr="00721547">
              <w:rPr>
                <w:rFonts w:ascii="Times New Roman" w:hAnsi="Times New Roman"/>
                <w:color w:val="00000A"/>
                <w:kern w:val="1"/>
                <w:sz w:val="18"/>
                <w:szCs w:val="18"/>
              </w:rPr>
              <w:t>входящих в состав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19</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kern w:val="1"/>
                <w:sz w:val="18"/>
                <w:szCs w:val="18"/>
              </w:rPr>
              <w:t>Предоставление разрешения на условно разрешенный вид использования земельного участка или объекта капитального строительства в случаях, указанных в статье 39 Градостроительного кодекса Российской Федерации в отношении территорий поселений</w:t>
            </w:r>
            <w:r w:rsidRPr="00721547">
              <w:rPr>
                <w:rFonts w:ascii="Times New Roman" w:hAnsi="Times New Roman"/>
                <w:i/>
                <w:iCs/>
                <w:color w:val="000000"/>
                <w:kern w:val="1"/>
                <w:sz w:val="18"/>
                <w:szCs w:val="18"/>
              </w:rPr>
              <w:t xml:space="preserve">, </w:t>
            </w:r>
            <w:r w:rsidRPr="00721547">
              <w:rPr>
                <w:rFonts w:ascii="Times New Roman" w:hAnsi="Times New Roman"/>
                <w:color w:val="000000"/>
                <w:kern w:val="1"/>
                <w:sz w:val="18"/>
                <w:szCs w:val="18"/>
              </w:rPr>
              <w:t>входящих в состав Притобольного района.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Федеральный закон №190-Ф3 от 29.12.2004 г. «Градостроительный кодекс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20</w:t>
            </w:r>
          </w:p>
        </w:tc>
        <w:tc>
          <w:tcPr>
            <w:tcW w:w="3828" w:type="dxa"/>
          </w:tcPr>
          <w:p w:rsidR="00076A58" w:rsidRPr="00721547" w:rsidRDefault="00076A58" w:rsidP="00721547">
            <w:pPr>
              <w:autoSpaceDE w:val="0"/>
              <w:autoSpaceDN w:val="0"/>
              <w:adjustRightInd w:val="0"/>
              <w:spacing w:after="0" w:line="240" w:lineRule="auto"/>
              <w:rPr>
                <w:rFonts w:ascii="Times New Roman" w:hAnsi="Times New Roman"/>
                <w:color w:val="000000"/>
                <w:sz w:val="18"/>
                <w:szCs w:val="18"/>
              </w:rPr>
            </w:pPr>
            <w:r w:rsidRPr="00721547">
              <w:rPr>
                <w:rFonts w:ascii="Times New Roman" w:hAnsi="Times New Roman"/>
                <w:color w:val="000000"/>
                <w:sz w:val="18"/>
                <w:szCs w:val="18"/>
              </w:rPr>
              <w:t>Прием заявлений, постановка детей на учет и предоставление мест в образовательные учреждения, реализующие  образовательную программу дошкольного образования, присмотр и уход за детьми.</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Отдел образования</w:t>
            </w:r>
          </w:p>
        </w:tc>
        <w:tc>
          <w:tcPr>
            <w:tcW w:w="4536"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273-ФЗ от 29.12.2012 года  «Об образовании в Российской Федерации»;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Федеральный закон № 210-ФЗ от 27.07.2010 года «Об организации предоставления государственных и муниципальных услуг»; </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color w:val="000000"/>
                <w:sz w:val="18"/>
                <w:szCs w:val="18"/>
                <w:lang w:eastAsia="en-US"/>
              </w:rPr>
              <w:t>Федеральным законом от 02.05.2006 г.  № 59-ФЗ «О порядке рассмотрения обращений граждан Российской Федерации».</w:t>
            </w:r>
          </w:p>
        </w:tc>
        <w:tc>
          <w:tcPr>
            <w:tcW w:w="2203" w:type="dxa"/>
          </w:tcPr>
          <w:p w:rsidR="00076A58" w:rsidRPr="00721547" w:rsidRDefault="00076A58" w:rsidP="00721547">
            <w:pPr>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21</w:t>
            </w:r>
          </w:p>
        </w:tc>
        <w:tc>
          <w:tcPr>
            <w:tcW w:w="3828" w:type="dxa"/>
          </w:tcPr>
          <w:p w:rsidR="00076A58" w:rsidRPr="00721547" w:rsidRDefault="00076A58" w:rsidP="00721547">
            <w:pPr>
              <w:rPr>
                <w:rFonts w:ascii="Times New Roman" w:hAnsi="Times New Roman"/>
                <w:color w:val="00000A"/>
                <w:sz w:val="18"/>
                <w:szCs w:val="18"/>
                <w:lang w:eastAsia="en-US"/>
              </w:rPr>
            </w:pPr>
            <w:r w:rsidRPr="00721547">
              <w:rPr>
                <w:rFonts w:ascii="Times New Roman" w:hAnsi="Times New Roman"/>
                <w:bCs/>
                <w:sz w:val="18"/>
                <w:szCs w:val="18"/>
                <w:lang w:eastAsia="en-US"/>
              </w:rPr>
              <w:t>Присвоение (изменение) адресов объектам недвижимости на территории Притобольного района Курганской области</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shd w:val="clear" w:color="auto" w:fill="FFFFFF"/>
              <w:spacing w:after="0" w:line="312" w:lineRule="atLeast"/>
              <w:rPr>
                <w:rFonts w:ascii="Times New Roman" w:hAnsi="Times New Roman"/>
                <w:bCs/>
                <w:sz w:val="18"/>
                <w:szCs w:val="18"/>
              </w:rPr>
            </w:pPr>
            <w:hyperlink r:id="rId7" w:history="1">
              <w:r w:rsidRPr="00721547">
                <w:rPr>
                  <w:rFonts w:ascii="Times New Roman" w:hAnsi="Times New Roman"/>
                  <w:bCs/>
                  <w:sz w:val="18"/>
                  <w:szCs w:val="18"/>
                </w:rPr>
                <w:t>Федеральный закон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 изменениями и дополнениями)</w:t>
              </w:r>
            </w:hyperlink>
            <w:r w:rsidRPr="00721547">
              <w:rPr>
                <w:rFonts w:ascii="Times New Roman" w:hAnsi="Times New Roman"/>
                <w:bCs/>
                <w:sz w:val="18"/>
                <w:szCs w:val="18"/>
              </w:rPr>
              <w:t>;</w:t>
            </w:r>
          </w:p>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Федеральный закон № 210-ФЗ от 27.07.2010 года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22</w:t>
            </w:r>
          </w:p>
        </w:tc>
        <w:tc>
          <w:tcPr>
            <w:tcW w:w="3828" w:type="dxa"/>
          </w:tcPr>
          <w:p w:rsidR="00076A58" w:rsidRPr="00721547" w:rsidRDefault="00076A58" w:rsidP="00721547">
            <w:pPr>
              <w:shd w:val="clear" w:color="auto" w:fill="FFFFFF"/>
              <w:rPr>
                <w:rFonts w:ascii="Times New Roman" w:hAnsi="Times New Roman"/>
                <w:color w:val="00000A"/>
                <w:sz w:val="18"/>
                <w:szCs w:val="18"/>
                <w:lang w:eastAsia="en-US"/>
              </w:rPr>
            </w:pPr>
            <w:r w:rsidRPr="00721547">
              <w:rPr>
                <w:rFonts w:ascii="Times New Roman" w:hAnsi="Times New Roman"/>
                <w:sz w:val="18"/>
                <w:szCs w:val="18"/>
                <w:lang w:eastAsia="en-US"/>
              </w:rPr>
              <w:t>Приём и оформление документов для заключения договоров социального найма жилых помещений муниципального жилищного фонда.</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Руководитель отдела по управлению муниципальным имуществом Администрации Притобольного района</w:t>
            </w:r>
          </w:p>
        </w:tc>
        <w:tc>
          <w:tcPr>
            <w:tcW w:w="4536" w:type="dxa"/>
          </w:tcPr>
          <w:p w:rsidR="00076A58" w:rsidRPr="00721547" w:rsidRDefault="00076A58" w:rsidP="00721547">
            <w:pPr>
              <w:autoSpaceDE w:val="0"/>
              <w:autoSpaceDN w:val="0"/>
              <w:adjustRightInd w:val="0"/>
              <w:spacing w:after="0" w:line="240" w:lineRule="auto"/>
              <w:jc w:val="both"/>
              <w:rPr>
                <w:rFonts w:ascii="Times New Roman" w:hAnsi="Times New Roman"/>
                <w:sz w:val="18"/>
                <w:szCs w:val="18"/>
              </w:rPr>
            </w:pPr>
            <w:r w:rsidRPr="00721547">
              <w:rPr>
                <w:rFonts w:ascii="Times New Roman" w:hAnsi="Times New Roman"/>
                <w:sz w:val="18"/>
                <w:szCs w:val="18"/>
              </w:rPr>
              <w:t xml:space="preserve">Постановлением Правительства РФ от 21.05.2005 г. № 315 «Об утверждении типового договора социального найма жилого помещения», </w:t>
            </w:r>
          </w:p>
          <w:p w:rsidR="00076A58" w:rsidRPr="00721547" w:rsidRDefault="00076A58" w:rsidP="00721547">
            <w:pPr>
              <w:autoSpaceDE w:val="0"/>
              <w:autoSpaceDN w:val="0"/>
              <w:adjustRightInd w:val="0"/>
              <w:spacing w:after="0" w:line="240" w:lineRule="auto"/>
              <w:jc w:val="both"/>
              <w:rPr>
                <w:rFonts w:ascii="Times New Roman" w:hAnsi="Times New Roman"/>
                <w:sz w:val="18"/>
                <w:szCs w:val="18"/>
              </w:rPr>
            </w:pPr>
            <w:r w:rsidRPr="00721547">
              <w:rPr>
                <w:rFonts w:ascii="Times New Roman" w:hAnsi="Times New Roman"/>
                <w:sz w:val="18"/>
                <w:szCs w:val="18"/>
              </w:rPr>
              <w:t>Федеральным законом от 27.07.2010 г. № 210-ФЗ «Об организации предоставления государственных и муниципальных услуг»;</w:t>
            </w:r>
          </w:p>
          <w:p w:rsidR="00076A58" w:rsidRPr="00721547" w:rsidRDefault="00076A58" w:rsidP="00721547">
            <w:pPr>
              <w:autoSpaceDE w:val="0"/>
              <w:autoSpaceDN w:val="0"/>
              <w:adjustRightInd w:val="0"/>
              <w:spacing w:after="0" w:line="240" w:lineRule="auto"/>
              <w:jc w:val="both"/>
              <w:rPr>
                <w:rFonts w:ascii="Times New Roman" w:hAnsi="Times New Roman"/>
                <w:sz w:val="18"/>
                <w:szCs w:val="18"/>
              </w:rPr>
            </w:pPr>
            <w:r w:rsidRPr="00721547">
              <w:rPr>
                <w:rFonts w:ascii="Times New Roman" w:hAnsi="Times New Roman"/>
                <w:sz w:val="18"/>
                <w:szCs w:val="18"/>
              </w:rPr>
              <w:t xml:space="preserve">Федеральным законом от 06.10.2003 г. № 131-ФЗ «Об общих принципах организации местного самоуправления в Российской Федерации», </w:t>
            </w:r>
          </w:p>
          <w:p w:rsidR="00076A58" w:rsidRPr="00721547" w:rsidRDefault="00076A58" w:rsidP="00721547">
            <w:pPr>
              <w:ind w:hanging="75"/>
              <w:jc w:val="both"/>
              <w:rPr>
                <w:rFonts w:ascii="Times New Roman" w:hAnsi="Times New Roman"/>
                <w:color w:val="000000"/>
                <w:sz w:val="18"/>
                <w:szCs w:val="18"/>
                <w:lang w:eastAsia="en-US"/>
              </w:rPr>
            </w:pPr>
            <w:r w:rsidRPr="00721547">
              <w:rPr>
                <w:rFonts w:ascii="Times New Roman" w:hAnsi="Times New Roman"/>
                <w:color w:val="000000"/>
                <w:sz w:val="18"/>
                <w:szCs w:val="18"/>
                <w:lang w:eastAsia="en-US"/>
              </w:rPr>
              <w:t xml:space="preserve"> Федеральным законом от 02.05.2006 г.  № 59-ФЗ «О порядке рассмотрения обращений граждан Российской Федерации».</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Бесплатно</w:t>
            </w:r>
          </w:p>
        </w:tc>
      </w:tr>
      <w:tr w:rsidR="00076A58" w:rsidRPr="00721547" w:rsidTr="00721547">
        <w:tc>
          <w:tcPr>
            <w:tcW w:w="675" w:type="dxa"/>
          </w:tcPr>
          <w:p w:rsidR="00076A58" w:rsidRPr="00721547" w:rsidRDefault="00076A58" w:rsidP="00721547">
            <w:pPr>
              <w:tabs>
                <w:tab w:val="center" w:pos="229"/>
              </w:tabs>
              <w:spacing w:after="0" w:line="240" w:lineRule="auto"/>
              <w:rPr>
                <w:rFonts w:ascii="Times New Roman" w:hAnsi="Times New Roman"/>
                <w:sz w:val="18"/>
                <w:szCs w:val="18"/>
                <w:lang w:eastAsia="en-US"/>
              </w:rPr>
            </w:pPr>
            <w:r w:rsidRPr="00721547">
              <w:rPr>
                <w:rFonts w:ascii="Times New Roman" w:hAnsi="Times New Roman"/>
                <w:sz w:val="18"/>
                <w:szCs w:val="18"/>
                <w:lang w:eastAsia="en-US"/>
              </w:rPr>
              <w:t>23</w:t>
            </w:r>
          </w:p>
        </w:tc>
        <w:tc>
          <w:tcPr>
            <w:tcW w:w="3828" w:type="dxa"/>
          </w:tcPr>
          <w:p w:rsidR="00076A58" w:rsidRPr="00721547" w:rsidRDefault="00076A58" w:rsidP="00721547">
            <w:pPr>
              <w:spacing w:before="100" w:beforeAutospacing="1" w:after="100" w:afterAutospacing="1" w:line="240" w:lineRule="auto"/>
              <w:jc w:val="both"/>
              <w:rPr>
                <w:rFonts w:ascii="Times New Roman" w:hAnsi="Times New Roman"/>
                <w:color w:val="00000A"/>
                <w:sz w:val="18"/>
                <w:szCs w:val="18"/>
              </w:rPr>
            </w:pPr>
            <w:r w:rsidRPr="00721547">
              <w:rPr>
                <w:rFonts w:ascii="Times New Roman" w:hAnsi="Times New Roman"/>
                <w:color w:val="00000A"/>
                <w:sz w:val="18"/>
                <w:szCs w:val="18"/>
              </w:rPr>
              <w:t>Прием заявлений и выдача документов о согласовании переустройства и (или) перепланировки жилого (нежилого) помещения.</w:t>
            </w:r>
          </w:p>
        </w:tc>
        <w:tc>
          <w:tcPr>
            <w:tcW w:w="4110"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Главный специалист (архитектор) сектора по архитектуре, строительству и ЖКХ</w:t>
            </w:r>
          </w:p>
        </w:tc>
        <w:tc>
          <w:tcPr>
            <w:tcW w:w="4536" w:type="dxa"/>
          </w:tcPr>
          <w:p w:rsidR="00076A58" w:rsidRPr="00721547" w:rsidRDefault="00076A58" w:rsidP="00721547">
            <w:pPr>
              <w:autoSpaceDE w:val="0"/>
              <w:autoSpaceDN w:val="0"/>
              <w:adjustRightInd w:val="0"/>
              <w:spacing w:after="0" w:line="240" w:lineRule="auto"/>
              <w:jc w:val="both"/>
              <w:rPr>
                <w:rFonts w:ascii="Times New Roman" w:hAnsi="Times New Roman"/>
                <w:color w:val="000000"/>
                <w:sz w:val="18"/>
                <w:szCs w:val="18"/>
              </w:rPr>
            </w:pPr>
            <w:r w:rsidRPr="00721547">
              <w:rPr>
                <w:rFonts w:ascii="Times New Roman" w:hAnsi="Times New Roman"/>
                <w:color w:val="000000"/>
                <w:sz w:val="18"/>
                <w:szCs w:val="18"/>
              </w:rPr>
              <w:t xml:space="preserve">Федеральным законом от 02.05.2006 г.  № 59-ФЗ «О порядке рассмотрения обращений граждан Российской Федерации»; </w:t>
            </w:r>
          </w:p>
          <w:p w:rsidR="00076A58" w:rsidRPr="00721547" w:rsidRDefault="00076A58" w:rsidP="00721547">
            <w:pPr>
              <w:autoSpaceDE w:val="0"/>
              <w:autoSpaceDN w:val="0"/>
              <w:adjustRightInd w:val="0"/>
              <w:spacing w:after="0" w:line="240" w:lineRule="auto"/>
              <w:jc w:val="both"/>
              <w:rPr>
                <w:rFonts w:ascii="Times New Roman" w:hAnsi="Times New Roman"/>
                <w:sz w:val="18"/>
                <w:szCs w:val="18"/>
              </w:rPr>
            </w:pPr>
            <w:r w:rsidRPr="00721547">
              <w:rPr>
                <w:rFonts w:ascii="Times New Roman" w:hAnsi="Times New Roman"/>
                <w:sz w:val="18"/>
                <w:szCs w:val="18"/>
              </w:rPr>
              <w:t>Федеральным законом от 27.07.2010 г. № 210-ФЗ «Об организации предоставления государственных и муниципальных услуг».</w:t>
            </w:r>
          </w:p>
        </w:tc>
        <w:tc>
          <w:tcPr>
            <w:tcW w:w="2203" w:type="dxa"/>
          </w:tcPr>
          <w:p w:rsidR="00076A58" w:rsidRPr="00721547" w:rsidRDefault="00076A58" w:rsidP="00721547">
            <w:pPr>
              <w:spacing w:after="0" w:line="240" w:lineRule="auto"/>
              <w:jc w:val="both"/>
              <w:rPr>
                <w:rFonts w:ascii="Times New Roman" w:hAnsi="Times New Roman"/>
                <w:sz w:val="18"/>
                <w:szCs w:val="18"/>
                <w:lang w:eastAsia="en-US"/>
              </w:rPr>
            </w:pPr>
            <w:r w:rsidRPr="00721547">
              <w:rPr>
                <w:rFonts w:ascii="Times New Roman" w:hAnsi="Times New Roman"/>
                <w:sz w:val="18"/>
                <w:szCs w:val="18"/>
                <w:lang w:eastAsia="en-US"/>
              </w:rPr>
              <w:t xml:space="preserve">Бесплатно </w:t>
            </w:r>
          </w:p>
        </w:tc>
      </w:tr>
    </w:tbl>
    <w:p w:rsidR="00076A58" w:rsidRPr="00721547" w:rsidRDefault="00076A58" w:rsidP="00721547">
      <w:pPr>
        <w:rPr>
          <w:rFonts w:ascii="Times New Roman" w:hAnsi="Times New Roman"/>
          <w:sz w:val="18"/>
          <w:szCs w:val="18"/>
          <w:lang w:eastAsia="en-US"/>
        </w:rPr>
      </w:pPr>
    </w:p>
    <w:p w:rsidR="00076A58" w:rsidRDefault="00076A58" w:rsidP="0080229B">
      <w:pPr>
        <w:spacing w:after="0" w:line="240" w:lineRule="auto"/>
        <w:rPr>
          <w:rFonts w:ascii="Times New Roman" w:hAnsi="Times New Roman"/>
          <w:sz w:val="18"/>
          <w:szCs w:val="18"/>
        </w:rPr>
      </w:pPr>
    </w:p>
    <w:p w:rsidR="00076A58" w:rsidRDefault="00076A58" w:rsidP="0080229B">
      <w:pPr>
        <w:spacing w:after="0" w:line="240" w:lineRule="auto"/>
        <w:rPr>
          <w:rFonts w:ascii="Times New Roman" w:hAnsi="Times New Roman"/>
          <w:sz w:val="18"/>
          <w:szCs w:val="18"/>
        </w:rPr>
        <w:sectPr w:rsidR="00076A58" w:rsidSect="00721547">
          <w:pgSz w:w="16838" w:h="11906" w:orient="landscape"/>
          <w:pgMar w:top="567" w:right="567" w:bottom="567" w:left="567" w:header="709" w:footer="709" w:gutter="0"/>
          <w:cols w:space="708"/>
          <w:docGrid w:linePitch="360"/>
        </w:sectPr>
      </w:pPr>
    </w:p>
    <w:p w:rsidR="00076A58" w:rsidRPr="00267EBB" w:rsidRDefault="00076A58" w:rsidP="00721547">
      <w:pPr>
        <w:jc w:val="center"/>
        <w:rPr>
          <w:rFonts w:ascii="Times New Roman" w:hAnsi="Times New Roman"/>
          <w:b/>
          <w:sz w:val="18"/>
          <w:szCs w:val="18"/>
        </w:rPr>
      </w:pPr>
      <w:r w:rsidRPr="00267EBB">
        <w:rPr>
          <w:rFonts w:ascii="Times New Roman" w:hAnsi="Times New Roman"/>
          <w:b/>
          <w:sz w:val="18"/>
          <w:szCs w:val="18"/>
        </w:rPr>
        <w:t>РОССИЙСКАЯ ФЕДЕРАЦИЯ</w:t>
      </w:r>
    </w:p>
    <w:p w:rsidR="00076A58" w:rsidRPr="00267EBB" w:rsidRDefault="00076A58" w:rsidP="00721547">
      <w:pPr>
        <w:pStyle w:val="BodyText"/>
        <w:jc w:val="center"/>
        <w:rPr>
          <w:b/>
          <w:bCs/>
          <w:sz w:val="18"/>
          <w:szCs w:val="18"/>
        </w:rPr>
      </w:pPr>
      <w:r w:rsidRPr="00267EBB">
        <w:rPr>
          <w:b/>
          <w:bCs/>
          <w:sz w:val="18"/>
          <w:szCs w:val="18"/>
        </w:rPr>
        <w:t>КУРГАНСКАЯ ОБЛАСТЬ</w:t>
      </w:r>
    </w:p>
    <w:p w:rsidR="00076A58" w:rsidRPr="00267EBB" w:rsidRDefault="00076A58" w:rsidP="00721547">
      <w:pPr>
        <w:pStyle w:val="BodyText"/>
        <w:jc w:val="center"/>
        <w:rPr>
          <w:b/>
          <w:bCs/>
          <w:sz w:val="18"/>
          <w:szCs w:val="18"/>
        </w:rPr>
      </w:pPr>
      <w:r w:rsidRPr="00267EBB">
        <w:rPr>
          <w:b/>
          <w:bCs/>
          <w:sz w:val="18"/>
          <w:szCs w:val="18"/>
        </w:rPr>
        <w:t>ПРИТОБОЛЬНЫЙ РАЙОН</w:t>
      </w:r>
      <w:r w:rsidRPr="00267EBB">
        <w:rPr>
          <w:b/>
          <w:bCs/>
          <w:sz w:val="18"/>
          <w:szCs w:val="18"/>
        </w:rPr>
        <w:br/>
        <w:t>АДМИНИСТРАЦИЯ ПРИТОБОЛЬНОГО РАЙОНА</w:t>
      </w:r>
    </w:p>
    <w:p w:rsidR="00076A58" w:rsidRPr="00267EBB" w:rsidRDefault="00076A58" w:rsidP="00721547">
      <w:pPr>
        <w:pStyle w:val="Heading1"/>
        <w:jc w:val="center"/>
        <w:rPr>
          <w:b/>
          <w:sz w:val="18"/>
          <w:szCs w:val="18"/>
        </w:rPr>
      </w:pPr>
      <w:r w:rsidRPr="00267EBB">
        <w:rPr>
          <w:b/>
          <w:sz w:val="18"/>
          <w:szCs w:val="18"/>
        </w:rPr>
        <w:t>ПОСТАНОВЛЕНИЕ</w:t>
      </w:r>
    </w:p>
    <w:p w:rsidR="00076A58" w:rsidRPr="00267EBB" w:rsidRDefault="00076A58" w:rsidP="00721547">
      <w:pPr>
        <w:pStyle w:val="Heading2"/>
        <w:spacing w:before="0" w:after="0"/>
        <w:jc w:val="both"/>
        <w:rPr>
          <w:rFonts w:ascii="Times New Roman" w:hAnsi="Times New Roman" w:cs="Times New Roman"/>
          <w:i w:val="0"/>
          <w:sz w:val="18"/>
          <w:szCs w:val="18"/>
        </w:rPr>
      </w:pPr>
      <w:r w:rsidRPr="00267EBB">
        <w:rPr>
          <w:rFonts w:ascii="Times New Roman" w:hAnsi="Times New Roman" w:cs="Times New Roman"/>
          <w:i w:val="0"/>
          <w:sz w:val="18"/>
          <w:szCs w:val="18"/>
        </w:rPr>
        <w:t>от 22 декабря 2021 года № 426</w:t>
      </w:r>
    </w:p>
    <w:p w:rsidR="00076A58" w:rsidRPr="00267EBB" w:rsidRDefault="00076A58" w:rsidP="00721547">
      <w:pPr>
        <w:jc w:val="both"/>
        <w:rPr>
          <w:rFonts w:ascii="Times New Roman" w:hAnsi="Times New Roman"/>
          <w:b/>
          <w:bCs/>
          <w:sz w:val="18"/>
          <w:szCs w:val="18"/>
        </w:rPr>
      </w:pPr>
      <w:r w:rsidRPr="00267EBB">
        <w:rPr>
          <w:rFonts w:ascii="Times New Roman" w:hAnsi="Times New Roman"/>
          <w:b/>
          <w:bCs/>
          <w:sz w:val="18"/>
          <w:szCs w:val="18"/>
        </w:rPr>
        <w:t>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tblGrid>
      <w:tr w:rsidR="00076A58" w:rsidRPr="00267EBB" w:rsidTr="00721547">
        <w:trPr>
          <w:trHeight w:val="1074"/>
        </w:trPr>
        <w:tc>
          <w:tcPr>
            <w:tcW w:w="4503" w:type="dxa"/>
            <w:tcBorders>
              <w:top w:val="nil"/>
              <w:left w:val="nil"/>
              <w:bottom w:val="nil"/>
              <w:right w:val="nil"/>
            </w:tcBorders>
          </w:tcPr>
          <w:p w:rsidR="00076A58" w:rsidRPr="00267EBB" w:rsidRDefault="00076A58" w:rsidP="00721547">
            <w:pPr>
              <w:pStyle w:val="NormalWeb"/>
              <w:spacing w:before="0" w:beforeAutospacing="0" w:after="0"/>
              <w:rPr>
                <w:rStyle w:val="Strong"/>
                <w:sz w:val="18"/>
                <w:szCs w:val="18"/>
              </w:rPr>
            </w:pPr>
            <w:r w:rsidRPr="00267EBB">
              <w:rPr>
                <w:rStyle w:val="Strong"/>
                <w:sz w:val="18"/>
                <w:szCs w:val="18"/>
              </w:rPr>
              <w:t>О мерах по реализации отдельных положений</w:t>
            </w:r>
            <w:r w:rsidRPr="00267EBB">
              <w:rPr>
                <w:b/>
                <w:sz w:val="18"/>
                <w:szCs w:val="18"/>
              </w:rPr>
              <w:t xml:space="preserve"> </w:t>
            </w:r>
            <w:r w:rsidRPr="00267EBB">
              <w:rPr>
                <w:rStyle w:val="Strong"/>
                <w:sz w:val="18"/>
                <w:szCs w:val="18"/>
              </w:rPr>
              <w:t xml:space="preserve">Федерального закона </w:t>
            </w:r>
          </w:p>
          <w:p w:rsidR="00076A58" w:rsidRPr="00267EBB" w:rsidRDefault="00076A58" w:rsidP="00721547">
            <w:pPr>
              <w:pStyle w:val="NormalWeb"/>
              <w:spacing w:before="0" w:beforeAutospacing="0" w:after="0"/>
              <w:rPr>
                <w:b/>
                <w:sz w:val="18"/>
                <w:szCs w:val="18"/>
              </w:rPr>
            </w:pPr>
            <w:r w:rsidRPr="00267EBB">
              <w:rPr>
                <w:rStyle w:val="Strong"/>
                <w:sz w:val="18"/>
                <w:szCs w:val="18"/>
              </w:rPr>
              <w:t>«О противодействии коррупции»</w:t>
            </w:r>
          </w:p>
          <w:p w:rsidR="00076A58" w:rsidRPr="00267EBB" w:rsidRDefault="00076A58" w:rsidP="00721547">
            <w:pPr>
              <w:jc w:val="both"/>
              <w:rPr>
                <w:rFonts w:ascii="Times New Roman" w:hAnsi="Times New Roman"/>
                <w:b/>
                <w:bCs/>
                <w:sz w:val="18"/>
                <w:szCs w:val="18"/>
              </w:rPr>
            </w:pPr>
          </w:p>
        </w:tc>
      </w:tr>
    </w:tbl>
    <w:p w:rsidR="00076A58" w:rsidRPr="00267EBB" w:rsidRDefault="00076A58" w:rsidP="00721547">
      <w:pPr>
        <w:jc w:val="both"/>
        <w:rPr>
          <w:rFonts w:ascii="Times New Roman" w:hAnsi="Times New Roman"/>
          <w:b/>
          <w:sz w:val="18"/>
          <w:szCs w:val="18"/>
        </w:rPr>
      </w:pPr>
      <w:r w:rsidRPr="00267EBB">
        <w:rPr>
          <w:rFonts w:ascii="Times New Roman" w:hAnsi="Times New Roman"/>
          <w:b/>
          <w:sz w:val="18"/>
          <w:szCs w:val="18"/>
        </w:rPr>
        <w:tab/>
      </w:r>
      <w:r w:rsidRPr="00267EBB">
        <w:rPr>
          <w:rFonts w:ascii="Times New Roman" w:hAnsi="Times New Roman"/>
          <w:sz w:val="18"/>
          <w:szCs w:val="18"/>
        </w:rPr>
        <w:t>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Законом Курганской области от 30 мая 2007 года № 251 «О регулировании отдельных положений муниципальной службы в Курганской области»,  решением Притобольной районной Думы от 30 октября 2019 года № 329 «Об установлении должностей муниципальной службы в Притобольном районе Курганской области», Уставом Притобольного района Курганской области, Администрация</w:t>
      </w:r>
      <w:r w:rsidRPr="00267EBB">
        <w:rPr>
          <w:rFonts w:ascii="Times New Roman" w:hAnsi="Times New Roman"/>
          <w:bCs/>
          <w:sz w:val="18"/>
          <w:szCs w:val="18"/>
        </w:rPr>
        <w:t xml:space="preserve">   Притобольного района  </w:t>
      </w:r>
      <w:r w:rsidRPr="00267EBB">
        <w:rPr>
          <w:rFonts w:ascii="Times New Roman" w:hAnsi="Times New Roman"/>
          <w:sz w:val="18"/>
          <w:szCs w:val="18"/>
        </w:rPr>
        <w:t>ПОСТАНОВЛЯЕТ:</w:t>
      </w:r>
    </w:p>
    <w:p w:rsidR="00076A58" w:rsidRPr="00267EBB" w:rsidRDefault="00076A58" w:rsidP="00721547">
      <w:pPr>
        <w:pStyle w:val="NormalWeb"/>
        <w:spacing w:before="0" w:beforeAutospacing="0" w:after="0"/>
        <w:ind w:firstLine="703"/>
        <w:jc w:val="both"/>
        <w:rPr>
          <w:sz w:val="18"/>
          <w:szCs w:val="18"/>
        </w:rPr>
      </w:pPr>
      <w:r w:rsidRPr="00267EBB">
        <w:rPr>
          <w:sz w:val="18"/>
          <w:szCs w:val="18"/>
        </w:rPr>
        <w:t>1. Утвердить перечень должностей муниципальной службы в Администрации Притобольного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согласно приложению к настоящему постановлению.</w:t>
      </w:r>
    </w:p>
    <w:p w:rsidR="00076A58" w:rsidRPr="00267EBB" w:rsidRDefault="00076A58" w:rsidP="00721547">
      <w:pPr>
        <w:pStyle w:val="NormalWeb"/>
        <w:spacing w:before="0" w:beforeAutospacing="0" w:after="0"/>
        <w:jc w:val="both"/>
        <w:rPr>
          <w:sz w:val="18"/>
          <w:szCs w:val="18"/>
        </w:rPr>
      </w:pPr>
      <w:r w:rsidRPr="00267EBB">
        <w:rPr>
          <w:sz w:val="18"/>
          <w:szCs w:val="18"/>
        </w:rPr>
        <w:tab/>
        <w:t>2. Постановление Администрации Притобольного района от 11 декабря  2020 года  № 454 «О мерах по реализации отдельных положений Федерального закона «О противодействии коррупции», признать утратившим силу.</w:t>
      </w:r>
    </w:p>
    <w:p w:rsidR="00076A58" w:rsidRPr="00267EBB" w:rsidRDefault="00076A58" w:rsidP="00721547">
      <w:pPr>
        <w:pStyle w:val="NormalWeb"/>
        <w:spacing w:before="0" w:beforeAutospacing="0" w:after="0"/>
        <w:ind w:firstLine="703"/>
        <w:jc w:val="both"/>
        <w:rPr>
          <w:bCs/>
          <w:sz w:val="18"/>
          <w:szCs w:val="18"/>
        </w:rPr>
      </w:pPr>
      <w:r w:rsidRPr="00267EBB">
        <w:rPr>
          <w:sz w:val="18"/>
          <w:szCs w:val="18"/>
        </w:rPr>
        <w:t xml:space="preserve">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076A58" w:rsidRPr="00267EBB" w:rsidRDefault="00076A58" w:rsidP="00721547">
      <w:pPr>
        <w:pStyle w:val="NormalWeb"/>
        <w:spacing w:before="0" w:beforeAutospacing="0" w:after="0"/>
        <w:ind w:firstLine="703"/>
        <w:jc w:val="both"/>
        <w:rPr>
          <w:sz w:val="18"/>
          <w:szCs w:val="18"/>
        </w:rPr>
      </w:pPr>
      <w:r w:rsidRPr="00267EBB">
        <w:rPr>
          <w:bCs/>
          <w:sz w:val="18"/>
          <w:szCs w:val="18"/>
        </w:rPr>
        <w:t xml:space="preserve">4. </w:t>
      </w:r>
      <w:r w:rsidRPr="00267EBB">
        <w:rPr>
          <w:sz w:val="18"/>
          <w:szCs w:val="18"/>
        </w:rPr>
        <w:t>Контроль за выполнением настоящего постановления возложить на заместителя Главы Притобольного района.</w:t>
      </w:r>
    </w:p>
    <w:p w:rsidR="00076A58" w:rsidRPr="00267EBB" w:rsidRDefault="00076A58" w:rsidP="00721547">
      <w:pPr>
        <w:pStyle w:val="NormalWeb"/>
        <w:spacing w:before="0" w:beforeAutospacing="0" w:after="0"/>
        <w:ind w:firstLine="703"/>
        <w:jc w:val="both"/>
        <w:rPr>
          <w:bCs/>
          <w:sz w:val="18"/>
          <w:szCs w:val="18"/>
        </w:rPr>
      </w:pPr>
    </w:p>
    <w:p w:rsidR="00076A58" w:rsidRPr="0028243F" w:rsidRDefault="00076A58" w:rsidP="0028243F">
      <w:pPr>
        <w:jc w:val="both"/>
        <w:rPr>
          <w:rFonts w:ascii="Times New Roman" w:hAnsi="Times New Roman"/>
          <w:sz w:val="18"/>
          <w:szCs w:val="18"/>
        </w:rPr>
      </w:pPr>
      <w:r w:rsidRPr="0028243F">
        <w:rPr>
          <w:rFonts w:ascii="Times New Roman" w:hAnsi="Times New Roman"/>
          <w:sz w:val="18"/>
          <w:szCs w:val="18"/>
        </w:rPr>
        <w:t>Глава</w:t>
      </w:r>
      <w:r w:rsidRPr="0028243F">
        <w:rPr>
          <w:sz w:val="18"/>
          <w:szCs w:val="18"/>
        </w:rPr>
        <w:t xml:space="preserve"> Притобольного района</w:t>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sz w:val="18"/>
          <w:szCs w:val="18"/>
        </w:rPr>
        <w:tab/>
      </w:r>
      <w:r w:rsidRPr="0028243F">
        <w:rPr>
          <w:rFonts w:ascii="Times New Roman" w:hAnsi="Times New Roman"/>
          <w:sz w:val="18"/>
          <w:szCs w:val="18"/>
        </w:rPr>
        <w:t>Л.В. Злыднева</w:t>
      </w:r>
    </w:p>
    <w:tbl>
      <w:tblPr>
        <w:tblW w:w="0" w:type="auto"/>
        <w:tblInd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tblGrid>
      <w:tr w:rsidR="00076A58" w:rsidRPr="00267EBB" w:rsidTr="00721547">
        <w:tc>
          <w:tcPr>
            <w:tcW w:w="4804" w:type="dxa"/>
            <w:tcBorders>
              <w:top w:val="nil"/>
              <w:left w:val="nil"/>
              <w:bottom w:val="nil"/>
              <w:right w:val="nil"/>
            </w:tcBorders>
          </w:tcPr>
          <w:p w:rsidR="00076A58" w:rsidRPr="00267EBB" w:rsidRDefault="00076A58" w:rsidP="00721547">
            <w:pPr>
              <w:spacing w:after="0"/>
              <w:jc w:val="both"/>
              <w:rPr>
                <w:rFonts w:ascii="Times New Roman" w:hAnsi="Times New Roman"/>
                <w:sz w:val="18"/>
                <w:szCs w:val="18"/>
              </w:rPr>
            </w:pPr>
          </w:p>
          <w:p w:rsidR="00076A58" w:rsidRPr="00267EBB" w:rsidRDefault="00076A58" w:rsidP="00721547">
            <w:pPr>
              <w:spacing w:after="0"/>
              <w:jc w:val="both"/>
              <w:rPr>
                <w:rFonts w:ascii="Times New Roman" w:hAnsi="Times New Roman"/>
                <w:sz w:val="18"/>
                <w:szCs w:val="18"/>
              </w:rPr>
            </w:pPr>
            <w:r w:rsidRPr="00267EBB">
              <w:rPr>
                <w:rFonts w:ascii="Times New Roman" w:hAnsi="Times New Roman"/>
                <w:sz w:val="18"/>
                <w:szCs w:val="18"/>
              </w:rPr>
              <w:t>Приложение к постановлению</w:t>
            </w:r>
          </w:p>
          <w:p w:rsidR="00076A58" w:rsidRPr="00267EBB" w:rsidRDefault="00076A58" w:rsidP="00721547">
            <w:pPr>
              <w:spacing w:after="0"/>
              <w:jc w:val="both"/>
              <w:rPr>
                <w:rFonts w:ascii="Times New Roman" w:hAnsi="Times New Roman"/>
                <w:sz w:val="18"/>
                <w:szCs w:val="18"/>
              </w:rPr>
            </w:pPr>
            <w:r w:rsidRPr="00267EBB">
              <w:rPr>
                <w:rFonts w:ascii="Times New Roman" w:hAnsi="Times New Roman"/>
                <w:sz w:val="18"/>
                <w:szCs w:val="18"/>
              </w:rPr>
              <w:t xml:space="preserve">Администрации Притобольного района </w:t>
            </w:r>
          </w:p>
          <w:p w:rsidR="00076A58" w:rsidRPr="00267EBB" w:rsidRDefault="00076A58" w:rsidP="00721547">
            <w:pPr>
              <w:spacing w:after="0"/>
              <w:jc w:val="both"/>
              <w:rPr>
                <w:rFonts w:ascii="Times New Roman" w:hAnsi="Times New Roman"/>
                <w:sz w:val="18"/>
                <w:szCs w:val="18"/>
              </w:rPr>
            </w:pPr>
            <w:r w:rsidRPr="00267EBB">
              <w:rPr>
                <w:rFonts w:ascii="Times New Roman" w:hAnsi="Times New Roman"/>
                <w:sz w:val="18"/>
                <w:szCs w:val="18"/>
              </w:rPr>
              <w:t>от 22 декабря 2021 года   № 426</w:t>
            </w:r>
          </w:p>
          <w:p w:rsidR="00076A58" w:rsidRPr="00267EBB" w:rsidRDefault="00076A58" w:rsidP="00721547">
            <w:pPr>
              <w:pStyle w:val="NormalWeb"/>
              <w:spacing w:before="0" w:beforeAutospacing="0" w:after="0"/>
              <w:jc w:val="both"/>
              <w:rPr>
                <w:rStyle w:val="Strong"/>
                <w:b w:val="0"/>
                <w:sz w:val="18"/>
                <w:szCs w:val="18"/>
              </w:rPr>
            </w:pPr>
            <w:r w:rsidRPr="00267EBB">
              <w:rPr>
                <w:rStyle w:val="Strong"/>
                <w:b w:val="0"/>
                <w:sz w:val="18"/>
                <w:szCs w:val="18"/>
              </w:rPr>
              <w:t xml:space="preserve">«О мерах по реализации отдельных      </w:t>
            </w:r>
          </w:p>
          <w:p w:rsidR="00076A58" w:rsidRPr="00267EBB" w:rsidRDefault="00076A58" w:rsidP="00721547">
            <w:pPr>
              <w:pStyle w:val="NormalWeb"/>
              <w:spacing w:before="0" w:beforeAutospacing="0" w:after="0"/>
              <w:jc w:val="both"/>
              <w:rPr>
                <w:rStyle w:val="Strong"/>
                <w:b w:val="0"/>
                <w:sz w:val="18"/>
                <w:szCs w:val="18"/>
              </w:rPr>
            </w:pPr>
            <w:r w:rsidRPr="00267EBB">
              <w:rPr>
                <w:rStyle w:val="Strong"/>
                <w:b w:val="0"/>
                <w:sz w:val="18"/>
                <w:szCs w:val="18"/>
              </w:rPr>
              <w:t>положений</w:t>
            </w:r>
            <w:r w:rsidRPr="00267EBB">
              <w:rPr>
                <w:b/>
                <w:sz w:val="18"/>
                <w:szCs w:val="18"/>
              </w:rPr>
              <w:t xml:space="preserve"> </w:t>
            </w:r>
            <w:r w:rsidRPr="00267EBB">
              <w:rPr>
                <w:rStyle w:val="Strong"/>
                <w:b w:val="0"/>
                <w:sz w:val="18"/>
                <w:szCs w:val="18"/>
              </w:rPr>
              <w:t xml:space="preserve">Федерального закона </w:t>
            </w:r>
          </w:p>
          <w:p w:rsidR="00076A58" w:rsidRPr="0028243F" w:rsidRDefault="00076A58" w:rsidP="0028243F">
            <w:pPr>
              <w:pStyle w:val="NormalWeb"/>
              <w:spacing w:before="0" w:beforeAutospacing="0" w:after="0"/>
              <w:jc w:val="both"/>
              <w:rPr>
                <w:b/>
                <w:sz w:val="18"/>
                <w:szCs w:val="18"/>
              </w:rPr>
            </w:pPr>
            <w:r w:rsidRPr="00267EBB">
              <w:rPr>
                <w:rStyle w:val="Strong"/>
                <w:b w:val="0"/>
                <w:sz w:val="18"/>
                <w:szCs w:val="18"/>
              </w:rPr>
              <w:t>«О противодействии коррупции»</w:t>
            </w:r>
          </w:p>
        </w:tc>
      </w:tr>
    </w:tbl>
    <w:p w:rsidR="00076A58" w:rsidRPr="00267EBB" w:rsidRDefault="00076A58" w:rsidP="00721547">
      <w:pPr>
        <w:spacing w:after="0"/>
        <w:ind w:left="360"/>
        <w:jc w:val="center"/>
        <w:rPr>
          <w:rFonts w:ascii="Times New Roman" w:hAnsi="Times New Roman"/>
          <w:b/>
          <w:sz w:val="18"/>
          <w:szCs w:val="18"/>
        </w:rPr>
      </w:pPr>
      <w:r w:rsidRPr="00267EBB">
        <w:rPr>
          <w:rFonts w:ascii="Times New Roman" w:hAnsi="Times New Roman"/>
          <w:b/>
          <w:sz w:val="18"/>
          <w:szCs w:val="18"/>
        </w:rPr>
        <w:t>ПЕРЕЧЕНЬ</w:t>
      </w:r>
    </w:p>
    <w:p w:rsidR="00076A58" w:rsidRPr="00267EBB" w:rsidRDefault="00076A58" w:rsidP="00721547">
      <w:pPr>
        <w:ind w:left="360" w:firstLine="240"/>
        <w:jc w:val="center"/>
        <w:rPr>
          <w:rFonts w:ascii="Times New Roman" w:hAnsi="Times New Roman"/>
          <w:sz w:val="18"/>
          <w:szCs w:val="18"/>
        </w:rPr>
      </w:pPr>
      <w:r w:rsidRPr="00267EBB">
        <w:rPr>
          <w:rFonts w:ascii="Times New Roman" w:hAnsi="Times New Roman"/>
          <w:sz w:val="18"/>
          <w:szCs w:val="18"/>
        </w:rPr>
        <w:t xml:space="preserve">должностей муниципальной службы в Администрации Притобольного района, </w:t>
      </w:r>
    </w:p>
    <w:p w:rsidR="00076A58" w:rsidRPr="00267EBB" w:rsidRDefault="00076A58" w:rsidP="00721547">
      <w:pPr>
        <w:ind w:left="360" w:firstLine="240"/>
        <w:jc w:val="center"/>
        <w:rPr>
          <w:rFonts w:ascii="Times New Roman" w:hAnsi="Times New Roman"/>
          <w:sz w:val="18"/>
          <w:szCs w:val="18"/>
        </w:rPr>
      </w:pPr>
      <w:r w:rsidRPr="00267EBB">
        <w:rPr>
          <w:rFonts w:ascii="Times New Roman" w:hAnsi="Times New Roman"/>
          <w:sz w:val="18"/>
          <w:szCs w:val="18"/>
        </w:rPr>
        <w:t xml:space="preserve">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w:t>
      </w:r>
    </w:p>
    <w:p w:rsidR="00076A58" w:rsidRPr="00267EBB" w:rsidRDefault="00076A58" w:rsidP="0028243F">
      <w:pPr>
        <w:ind w:left="360" w:firstLine="240"/>
        <w:jc w:val="center"/>
        <w:rPr>
          <w:rFonts w:ascii="Times New Roman" w:hAnsi="Times New Roman"/>
          <w:sz w:val="18"/>
          <w:szCs w:val="18"/>
        </w:rPr>
      </w:pPr>
      <w:r w:rsidRPr="00267EBB">
        <w:rPr>
          <w:rFonts w:ascii="Times New Roman" w:hAnsi="Times New Roman"/>
          <w:sz w:val="18"/>
          <w:szCs w:val="18"/>
        </w:rPr>
        <w:t>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w:t>
      </w:r>
      <w:r>
        <w:rPr>
          <w:rFonts w:ascii="Times New Roman" w:hAnsi="Times New Roman"/>
          <w:sz w:val="18"/>
          <w:szCs w:val="18"/>
        </w:rPr>
        <w:t>З «О противодействии коррупции»</w:t>
      </w:r>
    </w:p>
    <w:tbl>
      <w:tblPr>
        <w:tblW w:w="0" w:type="auto"/>
        <w:tblInd w:w="900" w:type="dxa"/>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8941"/>
      </w:tblGrid>
      <w:tr w:rsidR="00076A58" w:rsidRPr="00267EBB" w:rsidTr="00721547">
        <w:trPr>
          <w:trHeight w:val="245"/>
        </w:trPr>
        <w:tc>
          <w:tcPr>
            <w:tcW w:w="8941" w:type="dxa"/>
          </w:tcPr>
          <w:p w:rsidR="00076A58" w:rsidRPr="00267EBB" w:rsidRDefault="00076A58" w:rsidP="00721547">
            <w:pPr>
              <w:jc w:val="center"/>
              <w:rPr>
                <w:rFonts w:ascii="Times New Roman" w:hAnsi="Times New Roman"/>
                <w:b/>
                <w:sz w:val="18"/>
                <w:szCs w:val="18"/>
              </w:rPr>
            </w:pPr>
            <w:r w:rsidRPr="00267EBB">
              <w:rPr>
                <w:rFonts w:ascii="Times New Roman" w:hAnsi="Times New Roman"/>
                <w:b/>
                <w:sz w:val="18"/>
                <w:szCs w:val="18"/>
              </w:rPr>
              <w:t>1. Высшие должности муниципальной службы:</w:t>
            </w:r>
          </w:p>
          <w:p w:rsidR="00076A58" w:rsidRPr="00267EBB" w:rsidRDefault="00076A58" w:rsidP="00721547">
            <w:pPr>
              <w:jc w:val="center"/>
              <w:rPr>
                <w:rFonts w:ascii="Times New Roman" w:hAnsi="Times New Roman"/>
                <w:b/>
                <w:sz w:val="18"/>
                <w:szCs w:val="18"/>
              </w:rPr>
            </w:pP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1) первый заместитель Главы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 xml:space="preserve">2) заместитель Главы Притобольного района - руководитель Финансового отдела;  </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3) заместитель Главы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4) управляющий делами - руководитель аппарата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5) руководитель Отдела образования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6) руководитель  Отдела  культуры  Администрации Притобольного района.</w:t>
            </w:r>
          </w:p>
        </w:tc>
      </w:tr>
      <w:tr w:rsidR="00076A58" w:rsidRPr="00267EBB" w:rsidTr="00721547">
        <w:trPr>
          <w:trHeight w:val="245"/>
        </w:trPr>
        <w:tc>
          <w:tcPr>
            <w:tcW w:w="8941" w:type="dxa"/>
          </w:tcPr>
          <w:p w:rsidR="00076A58" w:rsidRPr="00267EBB" w:rsidRDefault="00076A58" w:rsidP="0028243F">
            <w:pPr>
              <w:tabs>
                <w:tab w:val="left" w:pos="360"/>
                <w:tab w:val="left" w:pos="600"/>
              </w:tabs>
              <w:jc w:val="center"/>
              <w:rPr>
                <w:rFonts w:ascii="Times New Roman" w:hAnsi="Times New Roman"/>
                <w:b/>
                <w:sz w:val="18"/>
                <w:szCs w:val="18"/>
              </w:rPr>
            </w:pPr>
            <w:r w:rsidRPr="00267EBB">
              <w:rPr>
                <w:rFonts w:ascii="Times New Roman" w:hAnsi="Times New Roman"/>
                <w:b/>
                <w:sz w:val="18"/>
                <w:szCs w:val="18"/>
              </w:rPr>
              <w:t xml:space="preserve">2. Главные </w:t>
            </w:r>
            <w:r>
              <w:rPr>
                <w:rFonts w:ascii="Times New Roman" w:hAnsi="Times New Roman"/>
                <w:b/>
                <w:sz w:val="18"/>
                <w:szCs w:val="18"/>
              </w:rPr>
              <w:t>должности муниципальной службы:</w:t>
            </w:r>
          </w:p>
        </w:tc>
      </w:tr>
      <w:tr w:rsidR="00076A58" w:rsidRPr="00267EBB" w:rsidTr="00721547">
        <w:trPr>
          <w:trHeight w:val="245"/>
        </w:trPr>
        <w:tc>
          <w:tcPr>
            <w:tcW w:w="8941" w:type="dxa"/>
          </w:tcPr>
          <w:p w:rsidR="00076A58" w:rsidRPr="00267EBB" w:rsidRDefault="00076A58" w:rsidP="00721547">
            <w:pPr>
              <w:tabs>
                <w:tab w:val="left" w:pos="360"/>
                <w:tab w:val="left" w:pos="600"/>
              </w:tabs>
              <w:jc w:val="both"/>
              <w:rPr>
                <w:rFonts w:ascii="Times New Roman" w:hAnsi="Times New Roman"/>
                <w:sz w:val="18"/>
                <w:szCs w:val="18"/>
              </w:rPr>
            </w:pPr>
            <w:r w:rsidRPr="00267EBB">
              <w:rPr>
                <w:rFonts w:ascii="Times New Roman" w:hAnsi="Times New Roman"/>
                <w:sz w:val="18"/>
                <w:szCs w:val="18"/>
              </w:rPr>
              <w:t xml:space="preserve">1) руководитель отдела аграрной политики и экономики Администрации Притобольного района; </w:t>
            </w:r>
          </w:p>
        </w:tc>
      </w:tr>
      <w:tr w:rsidR="00076A58" w:rsidRPr="00267EBB" w:rsidTr="00721547">
        <w:trPr>
          <w:trHeight w:val="245"/>
        </w:trPr>
        <w:tc>
          <w:tcPr>
            <w:tcW w:w="8941" w:type="dxa"/>
          </w:tcPr>
          <w:p w:rsidR="00076A58" w:rsidRPr="00267EBB" w:rsidRDefault="00076A58" w:rsidP="00721547">
            <w:pPr>
              <w:tabs>
                <w:tab w:val="left" w:pos="360"/>
                <w:tab w:val="left" w:pos="600"/>
              </w:tabs>
              <w:jc w:val="both"/>
              <w:rPr>
                <w:rFonts w:ascii="Times New Roman" w:hAnsi="Times New Roman"/>
                <w:sz w:val="18"/>
                <w:szCs w:val="18"/>
              </w:rPr>
            </w:pPr>
            <w:r w:rsidRPr="00267EBB">
              <w:rPr>
                <w:rFonts w:ascii="Times New Roman" w:hAnsi="Times New Roman"/>
                <w:sz w:val="18"/>
                <w:szCs w:val="18"/>
              </w:rPr>
              <w:t>2) руководитель отдела по архитектуре, строительству и жилищно-коммунальному хозяйству   (ЖКХ)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tabs>
                <w:tab w:val="left" w:pos="360"/>
                <w:tab w:val="left" w:pos="600"/>
              </w:tabs>
              <w:jc w:val="both"/>
              <w:rPr>
                <w:rFonts w:ascii="Times New Roman" w:hAnsi="Times New Roman"/>
                <w:sz w:val="18"/>
                <w:szCs w:val="18"/>
              </w:rPr>
            </w:pPr>
            <w:r w:rsidRPr="00267EBB">
              <w:rPr>
                <w:rFonts w:ascii="Times New Roman" w:hAnsi="Times New Roman"/>
                <w:sz w:val="18"/>
                <w:szCs w:val="18"/>
              </w:rPr>
              <w:t>3) руководитель отдела по управлению муниципальным имуществом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4) руководитель отдела правовой и кадровой работы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5) руководитель отдела ЗАГС Администрации Притобольного района;</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 xml:space="preserve">6) </w:t>
            </w:r>
            <w:r w:rsidRPr="00267EBB">
              <w:rPr>
                <w:rFonts w:ascii="Times New Roman" w:hAnsi="Times New Roman"/>
                <w:sz w:val="18"/>
                <w:szCs w:val="18"/>
                <w:lang w:eastAsia="zh-CN"/>
              </w:rPr>
              <w:t>руководитель отдела по мобилизационной работе, гражданской обороне, чрезвычайным ситуациям и единой дежурной диспетчерской службы (ГО ЧС и ЕДДС) Администрации Притобольного  района;</w:t>
            </w:r>
            <w:r w:rsidRPr="00267EBB">
              <w:rPr>
                <w:rFonts w:ascii="Times New Roman" w:hAnsi="Times New Roman"/>
                <w:sz w:val="18"/>
                <w:szCs w:val="18"/>
              </w:rPr>
              <w:t xml:space="preserve"> </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7) заместитель  руководителя  Финансового отдела Администрации Притобольного района - руководитель сектора межбюджетных отношений и исполнения бюджета;</w:t>
            </w:r>
          </w:p>
        </w:tc>
      </w:tr>
      <w:tr w:rsidR="00076A58" w:rsidRPr="00267EBB" w:rsidTr="00721547">
        <w:trPr>
          <w:trHeight w:val="245"/>
        </w:trPr>
        <w:tc>
          <w:tcPr>
            <w:tcW w:w="8941" w:type="dxa"/>
            <w:tcBorders>
              <w:bottom w:val="single" w:sz="4" w:space="0" w:color="auto"/>
            </w:tcBorders>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8) руководитель сектора экономики и контроля Финансового отдела Администрации Притобольного района;</w:t>
            </w:r>
          </w:p>
        </w:tc>
      </w:tr>
      <w:tr w:rsidR="00076A58" w:rsidRPr="00267EBB" w:rsidTr="00721547">
        <w:trPr>
          <w:trHeight w:val="576"/>
        </w:trPr>
        <w:tc>
          <w:tcPr>
            <w:tcW w:w="8941" w:type="dxa"/>
            <w:tcBorders>
              <w:top w:val="single" w:sz="4" w:space="0" w:color="auto"/>
              <w:bottom w:val="single" w:sz="4" w:space="0" w:color="auto"/>
            </w:tcBorders>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9) руководитель сектора учета и отчетности, главный бухгалтер Финансового отдела Администрации Притобольного района.</w:t>
            </w:r>
          </w:p>
        </w:tc>
      </w:tr>
      <w:tr w:rsidR="00076A58" w:rsidRPr="00267EBB" w:rsidTr="00721547">
        <w:trPr>
          <w:trHeight w:val="245"/>
        </w:trPr>
        <w:tc>
          <w:tcPr>
            <w:tcW w:w="8941" w:type="dxa"/>
          </w:tcPr>
          <w:p w:rsidR="00076A58" w:rsidRPr="00267EBB" w:rsidRDefault="00076A58" w:rsidP="0028243F">
            <w:pPr>
              <w:jc w:val="center"/>
              <w:rPr>
                <w:rFonts w:ascii="Times New Roman" w:hAnsi="Times New Roman"/>
                <w:b/>
                <w:sz w:val="18"/>
                <w:szCs w:val="18"/>
              </w:rPr>
            </w:pPr>
            <w:r w:rsidRPr="00267EBB">
              <w:rPr>
                <w:rFonts w:ascii="Times New Roman" w:hAnsi="Times New Roman"/>
                <w:b/>
                <w:sz w:val="18"/>
                <w:szCs w:val="18"/>
              </w:rPr>
              <w:t xml:space="preserve">3. Ведущие </w:t>
            </w:r>
            <w:r>
              <w:rPr>
                <w:rFonts w:ascii="Times New Roman" w:hAnsi="Times New Roman"/>
                <w:b/>
                <w:sz w:val="18"/>
                <w:szCs w:val="18"/>
              </w:rPr>
              <w:t>должности муниципальной службы:</w:t>
            </w:r>
          </w:p>
        </w:tc>
      </w:tr>
      <w:tr w:rsidR="00076A58" w:rsidRPr="00267EBB" w:rsidTr="00721547">
        <w:trPr>
          <w:trHeight w:val="24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1) главный специалист отдела аграрной политики и экономики Администрации Притобольного района (с функцией осуществления муниципальных закупок);</w:t>
            </w:r>
          </w:p>
        </w:tc>
      </w:tr>
      <w:tr w:rsidR="00076A58" w:rsidRPr="00267EBB" w:rsidTr="00721547">
        <w:trPr>
          <w:trHeight w:val="598"/>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2) главный специалист отдела по управлению муниципальным имуществом Администрации Притобольного района;</w:t>
            </w:r>
          </w:p>
        </w:tc>
      </w:tr>
      <w:tr w:rsidR="00076A58" w:rsidRPr="00267EBB" w:rsidTr="00721547">
        <w:trPr>
          <w:trHeight w:val="185"/>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3) главный специалист архивного отдела Администрации Притобольного района;</w:t>
            </w:r>
          </w:p>
        </w:tc>
      </w:tr>
      <w:tr w:rsidR="00076A58" w:rsidRPr="00267EBB" w:rsidTr="00721547">
        <w:trPr>
          <w:trHeight w:val="239"/>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4) главный специалист отдела ЗАГС Администрации Притобольного района;</w:t>
            </w:r>
          </w:p>
        </w:tc>
      </w:tr>
      <w:tr w:rsidR="00076A58" w:rsidRPr="00267EBB" w:rsidTr="00721547">
        <w:trPr>
          <w:trHeight w:val="600"/>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5) главный специалист отдела по социальной политике (ответственный секретарь КДН и ЗП) Администрации Притобольного района;</w:t>
            </w:r>
          </w:p>
        </w:tc>
      </w:tr>
      <w:tr w:rsidR="00076A58" w:rsidRPr="00267EBB" w:rsidTr="00721547">
        <w:trPr>
          <w:trHeight w:val="566"/>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7) главный специалист сектора по опеке и попечительству Отдела образования Администрации Притобольного района;</w:t>
            </w:r>
          </w:p>
        </w:tc>
      </w:tr>
      <w:tr w:rsidR="00076A58" w:rsidRPr="00267EBB" w:rsidTr="00721547">
        <w:trPr>
          <w:trHeight w:val="547"/>
        </w:trPr>
        <w:tc>
          <w:tcPr>
            <w:tcW w:w="8941" w:type="dxa"/>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8) главный специалист сектора экономики и контроля (контролер – ревизор) Финансового отдела Администрации Притобольного района.</w:t>
            </w:r>
          </w:p>
        </w:tc>
      </w:tr>
      <w:tr w:rsidR="00076A58" w:rsidRPr="00267EBB" w:rsidTr="00721547">
        <w:trPr>
          <w:trHeight w:val="449"/>
        </w:trPr>
        <w:tc>
          <w:tcPr>
            <w:tcW w:w="8941" w:type="dxa"/>
          </w:tcPr>
          <w:p w:rsidR="00076A58" w:rsidRPr="00267EBB" w:rsidRDefault="00076A58" w:rsidP="00721547">
            <w:pPr>
              <w:jc w:val="center"/>
              <w:rPr>
                <w:rFonts w:ascii="Times New Roman" w:hAnsi="Times New Roman"/>
                <w:b/>
                <w:sz w:val="18"/>
                <w:szCs w:val="18"/>
              </w:rPr>
            </w:pPr>
            <w:r w:rsidRPr="00267EBB">
              <w:rPr>
                <w:rFonts w:ascii="Times New Roman" w:hAnsi="Times New Roman"/>
                <w:b/>
                <w:sz w:val="18"/>
                <w:szCs w:val="18"/>
              </w:rPr>
              <w:t>4. Старшие должности муниципальной службы:</w:t>
            </w:r>
          </w:p>
        </w:tc>
      </w:tr>
      <w:tr w:rsidR="00076A58" w:rsidRPr="00267EBB" w:rsidTr="00721547">
        <w:trPr>
          <w:trHeight w:val="235"/>
        </w:trPr>
        <w:tc>
          <w:tcPr>
            <w:tcW w:w="8941" w:type="dxa"/>
            <w:tcBorders>
              <w:bottom w:val="single" w:sz="4" w:space="0" w:color="auto"/>
            </w:tcBorders>
          </w:tcPr>
          <w:p w:rsidR="00076A58" w:rsidRPr="00267EBB" w:rsidRDefault="00076A58" w:rsidP="00721547">
            <w:pPr>
              <w:jc w:val="both"/>
              <w:rPr>
                <w:rFonts w:ascii="Times New Roman" w:hAnsi="Times New Roman"/>
                <w:sz w:val="18"/>
                <w:szCs w:val="18"/>
              </w:rPr>
            </w:pPr>
            <w:r w:rsidRPr="00267EBB">
              <w:rPr>
                <w:rFonts w:ascii="Times New Roman" w:hAnsi="Times New Roman"/>
                <w:sz w:val="18"/>
                <w:szCs w:val="18"/>
              </w:rPr>
              <w:t>1) ведущий специалист отдела ЗАГС Администрации Притобольного района.</w:t>
            </w:r>
          </w:p>
        </w:tc>
      </w:tr>
    </w:tbl>
    <w:p w:rsidR="00076A58" w:rsidRPr="00267EBB" w:rsidRDefault="00076A58" w:rsidP="00721547">
      <w:pPr>
        <w:spacing w:after="0"/>
        <w:rPr>
          <w:rFonts w:ascii="Times New Roman" w:hAnsi="Times New Roman"/>
          <w:sz w:val="18"/>
          <w:szCs w:val="18"/>
        </w:rPr>
      </w:pPr>
    </w:p>
    <w:p w:rsidR="00076A58" w:rsidRPr="00F01225" w:rsidRDefault="00076A58" w:rsidP="00F01225">
      <w:pPr>
        <w:spacing w:after="0" w:line="240" w:lineRule="auto"/>
        <w:ind w:right="125"/>
        <w:jc w:val="center"/>
        <w:rPr>
          <w:rFonts w:ascii="Times New Roman" w:hAnsi="Times New Roman"/>
          <w:b/>
          <w:sz w:val="18"/>
          <w:szCs w:val="18"/>
        </w:rPr>
      </w:pPr>
      <w:r w:rsidRPr="00F01225">
        <w:rPr>
          <w:rFonts w:ascii="Times New Roman" w:hAnsi="Times New Roman"/>
          <w:b/>
          <w:sz w:val="18"/>
          <w:szCs w:val="18"/>
        </w:rPr>
        <w:t>РОССИЙСКАЯ ФЕДЕРАЦИЯ</w:t>
      </w:r>
    </w:p>
    <w:p w:rsidR="00076A58" w:rsidRPr="00F01225" w:rsidRDefault="00076A58" w:rsidP="00F01225">
      <w:pPr>
        <w:spacing w:after="0" w:line="240" w:lineRule="auto"/>
        <w:ind w:right="125"/>
        <w:jc w:val="center"/>
        <w:rPr>
          <w:rFonts w:ascii="Times New Roman" w:hAnsi="Times New Roman"/>
          <w:b/>
          <w:sz w:val="18"/>
          <w:szCs w:val="18"/>
        </w:rPr>
      </w:pPr>
      <w:r w:rsidRPr="00F01225">
        <w:rPr>
          <w:rFonts w:ascii="Times New Roman" w:hAnsi="Times New Roman"/>
          <w:b/>
          <w:sz w:val="18"/>
          <w:szCs w:val="18"/>
        </w:rPr>
        <w:t xml:space="preserve">КУРГАНСКАЯ ОБЛАСТЬ </w:t>
      </w:r>
    </w:p>
    <w:p w:rsidR="00076A58" w:rsidRPr="00F01225" w:rsidRDefault="00076A58" w:rsidP="00F01225">
      <w:pPr>
        <w:spacing w:after="0" w:line="240" w:lineRule="auto"/>
        <w:ind w:right="125"/>
        <w:jc w:val="center"/>
        <w:rPr>
          <w:rFonts w:ascii="Times New Roman" w:hAnsi="Times New Roman"/>
          <w:b/>
          <w:sz w:val="18"/>
          <w:szCs w:val="18"/>
        </w:rPr>
      </w:pPr>
      <w:r w:rsidRPr="00F01225">
        <w:rPr>
          <w:rFonts w:ascii="Times New Roman" w:hAnsi="Times New Roman"/>
          <w:b/>
          <w:sz w:val="18"/>
          <w:szCs w:val="18"/>
        </w:rPr>
        <w:t>ПРИТОБОЛЬНЫЙ РАЙОН</w:t>
      </w:r>
    </w:p>
    <w:p w:rsidR="00076A58" w:rsidRPr="00F01225" w:rsidRDefault="00076A58" w:rsidP="00F01225">
      <w:pPr>
        <w:spacing w:after="0" w:line="240" w:lineRule="auto"/>
        <w:ind w:right="125"/>
        <w:jc w:val="center"/>
        <w:rPr>
          <w:rFonts w:ascii="Times New Roman" w:hAnsi="Times New Roman"/>
          <w:b/>
          <w:sz w:val="18"/>
          <w:szCs w:val="18"/>
        </w:rPr>
      </w:pPr>
      <w:r w:rsidRPr="00F01225">
        <w:rPr>
          <w:rFonts w:ascii="Times New Roman" w:hAnsi="Times New Roman"/>
          <w:b/>
          <w:sz w:val="18"/>
          <w:szCs w:val="18"/>
        </w:rPr>
        <w:t>АДМИНИСТРАЦИЯ ПРИТОБОЛЬНОГО РАЙОНА</w:t>
      </w:r>
    </w:p>
    <w:p w:rsidR="00076A58" w:rsidRPr="00F01225" w:rsidRDefault="00076A58" w:rsidP="00F01225">
      <w:pPr>
        <w:spacing w:after="0" w:line="240" w:lineRule="auto"/>
        <w:ind w:right="125"/>
        <w:jc w:val="center"/>
        <w:rPr>
          <w:rFonts w:ascii="Times New Roman" w:hAnsi="Times New Roman"/>
          <w:b/>
          <w:sz w:val="18"/>
          <w:szCs w:val="18"/>
        </w:rPr>
      </w:pPr>
      <w:r w:rsidRPr="00F01225">
        <w:rPr>
          <w:rFonts w:ascii="Times New Roman" w:hAnsi="Times New Roman"/>
          <w:b/>
          <w:sz w:val="18"/>
          <w:szCs w:val="18"/>
        </w:rPr>
        <w:t>РАСПОРЯЖЕНИЕ</w:t>
      </w:r>
    </w:p>
    <w:p w:rsidR="00076A58" w:rsidRPr="00F01225" w:rsidRDefault="00076A58" w:rsidP="00F01225">
      <w:pPr>
        <w:spacing w:after="0" w:line="240" w:lineRule="auto"/>
        <w:ind w:right="125"/>
        <w:jc w:val="both"/>
        <w:rPr>
          <w:rFonts w:ascii="Times New Roman" w:hAnsi="Times New Roman"/>
          <w:b/>
          <w:sz w:val="18"/>
          <w:szCs w:val="18"/>
        </w:rPr>
      </w:pPr>
      <w:r w:rsidRPr="00F01225">
        <w:rPr>
          <w:rFonts w:ascii="Times New Roman" w:hAnsi="Times New Roman"/>
          <w:b/>
          <w:sz w:val="18"/>
          <w:szCs w:val="18"/>
        </w:rPr>
        <w:t>от  6 декабря 2021 года  № 403-р</w:t>
      </w:r>
    </w:p>
    <w:p w:rsidR="00076A58" w:rsidRPr="00F01225" w:rsidRDefault="00076A58" w:rsidP="00F01225">
      <w:pPr>
        <w:spacing w:after="0" w:line="240" w:lineRule="auto"/>
        <w:ind w:right="125"/>
        <w:jc w:val="both"/>
        <w:rPr>
          <w:rFonts w:ascii="Times New Roman" w:hAnsi="Times New Roman"/>
          <w:b/>
          <w:sz w:val="18"/>
          <w:szCs w:val="18"/>
        </w:rPr>
      </w:pPr>
      <w:r w:rsidRPr="00F01225">
        <w:rPr>
          <w:rFonts w:ascii="Times New Roman" w:hAnsi="Times New Roman"/>
          <w:b/>
          <w:sz w:val="18"/>
          <w:szCs w:val="18"/>
        </w:rPr>
        <w:t>с. Глядянское</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Об  утверждении плана проведения</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проверок             подведомственных</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учреждений Притобольного района</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за         соблюдением          трудового</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законодательства        и            иных</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нормативных     правовых     актов,</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содержащих        нормы   трудового</w:t>
      </w:r>
    </w:p>
    <w:p w:rsidR="00076A58" w:rsidRPr="00F01225" w:rsidRDefault="00076A58" w:rsidP="00F01225">
      <w:pPr>
        <w:spacing w:after="0" w:line="240" w:lineRule="auto"/>
        <w:jc w:val="both"/>
        <w:rPr>
          <w:rFonts w:ascii="Times New Roman" w:hAnsi="Times New Roman"/>
          <w:b/>
          <w:bCs/>
          <w:color w:val="000000"/>
          <w:sz w:val="18"/>
          <w:szCs w:val="18"/>
        </w:rPr>
      </w:pPr>
      <w:r w:rsidRPr="00F01225">
        <w:rPr>
          <w:rFonts w:ascii="Times New Roman" w:hAnsi="Times New Roman"/>
          <w:b/>
          <w:bCs/>
          <w:color w:val="000000"/>
          <w:sz w:val="18"/>
          <w:szCs w:val="18"/>
        </w:rPr>
        <w:t>права, на 2022 год</w:t>
      </w:r>
    </w:p>
    <w:p w:rsidR="00076A58" w:rsidRPr="00F01225" w:rsidRDefault="00076A58" w:rsidP="00F01225">
      <w:pPr>
        <w:autoSpaceDE w:val="0"/>
        <w:autoSpaceDN w:val="0"/>
        <w:adjustRightInd w:val="0"/>
        <w:spacing w:after="0" w:line="240" w:lineRule="auto"/>
        <w:ind w:firstLine="708"/>
        <w:jc w:val="both"/>
        <w:rPr>
          <w:rFonts w:ascii="Times New Roman" w:hAnsi="Times New Roman"/>
          <w:sz w:val="18"/>
          <w:szCs w:val="18"/>
        </w:rPr>
      </w:pPr>
    </w:p>
    <w:p w:rsidR="00076A58" w:rsidRPr="00F01225" w:rsidRDefault="00076A58" w:rsidP="00F01225">
      <w:pPr>
        <w:spacing w:after="0" w:line="240" w:lineRule="auto"/>
        <w:ind w:firstLine="709"/>
        <w:jc w:val="both"/>
        <w:rPr>
          <w:rFonts w:ascii="Times New Roman" w:hAnsi="Times New Roman"/>
          <w:sz w:val="18"/>
          <w:szCs w:val="18"/>
        </w:rPr>
      </w:pPr>
      <w:r w:rsidRPr="00F01225">
        <w:rPr>
          <w:rFonts w:ascii="Times New Roman" w:hAnsi="Times New Roman"/>
          <w:sz w:val="18"/>
          <w:szCs w:val="18"/>
        </w:rPr>
        <w:t>В соответствии с Трудовым кодексом Российской Федерации, Законом Курганской области от 28 февраля 2018 года № 13 «О ведомственном контроле за соблюдением трудового законодательства и иных нормативных правовых актов, содержащих нормы трудового права»</w:t>
      </w:r>
    </w:p>
    <w:p w:rsidR="00076A58" w:rsidRPr="00F01225" w:rsidRDefault="00076A58" w:rsidP="00F01225">
      <w:pPr>
        <w:spacing w:after="0" w:line="240" w:lineRule="auto"/>
        <w:ind w:firstLine="709"/>
        <w:jc w:val="both"/>
        <w:rPr>
          <w:rFonts w:ascii="Times New Roman" w:hAnsi="Times New Roman"/>
          <w:sz w:val="18"/>
          <w:szCs w:val="18"/>
        </w:rPr>
      </w:pPr>
      <w:r w:rsidRPr="00F01225">
        <w:rPr>
          <w:rFonts w:ascii="Times New Roman" w:hAnsi="Times New Roman"/>
          <w:sz w:val="18"/>
          <w:szCs w:val="18"/>
        </w:rPr>
        <w:t>1. Утвердить план 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2022 год согласно приложению к настоящему распоряжению.</w:t>
      </w:r>
    </w:p>
    <w:p w:rsidR="00076A58" w:rsidRPr="00F01225" w:rsidRDefault="00076A58" w:rsidP="00F01225">
      <w:pPr>
        <w:spacing w:after="0" w:line="240" w:lineRule="auto"/>
        <w:ind w:firstLine="709"/>
        <w:jc w:val="both"/>
        <w:rPr>
          <w:rFonts w:ascii="Times New Roman" w:hAnsi="Times New Roman"/>
          <w:sz w:val="18"/>
          <w:szCs w:val="18"/>
        </w:rPr>
      </w:pPr>
      <w:r w:rsidRPr="00F01225">
        <w:rPr>
          <w:rFonts w:ascii="Times New Roman" w:hAnsi="Times New Roman"/>
          <w:sz w:val="18"/>
          <w:szCs w:val="18"/>
        </w:rPr>
        <w:t xml:space="preserve">2. Опубликовать настоящее распоряжение в информационном бюллетене «Муниципальный вестник Притоболья» и на официальном сайте Администрации Притобольного района в сети «Интернет». </w:t>
      </w:r>
    </w:p>
    <w:p w:rsidR="00076A58" w:rsidRPr="00F01225" w:rsidRDefault="00076A58" w:rsidP="00F01225">
      <w:pPr>
        <w:spacing w:after="0" w:line="240" w:lineRule="auto"/>
        <w:ind w:firstLine="709"/>
        <w:jc w:val="both"/>
        <w:rPr>
          <w:rFonts w:ascii="Times New Roman" w:hAnsi="Times New Roman"/>
          <w:sz w:val="18"/>
          <w:szCs w:val="18"/>
        </w:rPr>
      </w:pPr>
      <w:r w:rsidRPr="00F01225">
        <w:rPr>
          <w:rFonts w:ascii="Times New Roman" w:hAnsi="Times New Roman"/>
          <w:sz w:val="18"/>
          <w:szCs w:val="18"/>
        </w:rPr>
        <w:t>3. Контроль за выполнением настоящего распоряжения оставляю за собой.</w:t>
      </w:r>
    </w:p>
    <w:p w:rsidR="00076A58" w:rsidRPr="00F01225" w:rsidRDefault="00076A58" w:rsidP="00F01225">
      <w:pPr>
        <w:spacing w:after="0" w:line="240" w:lineRule="auto"/>
        <w:ind w:right="125"/>
        <w:jc w:val="both"/>
        <w:rPr>
          <w:rFonts w:ascii="Times New Roman" w:hAnsi="Times New Roman"/>
          <w:sz w:val="18"/>
          <w:szCs w:val="18"/>
        </w:rPr>
      </w:pPr>
    </w:p>
    <w:p w:rsidR="00076A58" w:rsidRPr="00F01225" w:rsidRDefault="00076A58" w:rsidP="00F01225">
      <w:pPr>
        <w:spacing w:after="0" w:line="240" w:lineRule="auto"/>
        <w:ind w:right="125"/>
        <w:jc w:val="both"/>
        <w:rPr>
          <w:rFonts w:ascii="Times New Roman" w:hAnsi="Times New Roman"/>
          <w:sz w:val="18"/>
          <w:szCs w:val="18"/>
        </w:rPr>
      </w:pPr>
      <w:r w:rsidRPr="00F01225">
        <w:rPr>
          <w:rFonts w:ascii="Times New Roman" w:hAnsi="Times New Roman"/>
          <w:sz w:val="18"/>
          <w:szCs w:val="18"/>
        </w:rPr>
        <w:t>Глава Притобольного района</w:t>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r>
      <w:r w:rsidRPr="00F01225">
        <w:rPr>
          <w:rFonts w:ascii="Times New Roman" w:hAnsi="Times New Roman"/>
          <w:sz w:val="18"/>
          <w:szCs w:val="18"/>
        </w:rPr>
        <w:tab/>
        <w:t>Л.В. Злыднева</w:t>
      </w:r>
    </w:p>
    <w:p w:rsidR="00076A58" w:rsidRPr="00F01225" w:rsidRDefault="00076A58" w:rsidP="00F01225">
      <w:pPr>
        <w:spacing w:after="0" w:line="240" w:lineRule="auto"/>
        <w:ind w:right="125"/>
        <w:jc w:val="both"/>
        <w:rPr>
          <w:rFonts w:ascii="Times New Roman" w:hAnsi="Times New Roman"/>
          <w:sz w:val="18"/>
          <w:szCs w:val="18"/>
        </w:rPr>
      </w:pPr>
    </w:p>
    <w:p w:rsidR="00076A58" w:rsidRPr="00F01225" w:rsidRDefault="00076A58" w:rsidP="00F01225">
      <w:pPr>
        <w:spacing w:after="0" w:line="240" w:lineRule="auto"/>
        <w:jc w:val="center"/>
        <w:rPr>
          <w:rFonts w:ascii="Times New Roman" w:hAnsi="Times New Roman"/>
          <w:b/>
          <w:sz w:val="18"/>
          <w:szCs w:val="18"/>
        </w:rPr>
      </w:pPr>
      <w:r w:rsidRPr="00F01225">
        <w:rPr>
          <w:rFonts w:ascii="Times New Roman" w:hAnsi="Times New Roman"/>
          <w:b/>
          <w:sz w:val="18"/>
          <w:szCs w:val="18"/>
        </w:rPr>
        <w:t>План</w:t>
      </w:r>
    </w:p>
    <w:p w:rsidR="00076A58" w:rsidRPr="00F01225" w:rsidRDefault="00076A58" w:rsidP="00F01225">
      <w:pPr>
        <w:spacing w:after="0" w:line="240" w:lineRule="auto"/>
        <w:jc w:val="center"/>
        <w:rPr>
          <w:rFonts w:ascii="Times New Roman" w:hAnsi="Times New Roman"/>
          <w:b/>
          <w:sz w:val="18"/>
          <w:szCs w:val="18"/>
        </w:rPr>
      </w:pPr>
      <w:r w:rsidRPr="00F01225">
        <w:rPr>
          <w:rFonts w:ascii="Times New Roman" w:hAnsi="Times New Roman"/>
          <w:b/>
          <w:sz w:val="18"/>
          <w:szCs w:val="18"/>
        </w:rPr>
        <w:t>проведения проверок подведомственных учреждений Притобольного района за соблюдением трудового законодательства и иных нормативных правовых актов, содержащих нормы трудового права, на 2022 год</w:t>
      </w: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632"/>
        <w:gridCol w:w="1490"/>
        <w:gridCol w:w="950"/>
        <w:gridCol w:w="2156"/>
        <w:gridCol w:w="1042"/>
        <w:gridCol w:w="1016"/>
        <w:gridCol w:w="1058"/>
        <w:gridCol w:w="1204"/>
      </w:tblGrid>
      <w:tr w:rsidR="00076A58" w:rsidRPr="00F01225" w:rsidTr="009C3E81">
        <w:trPr>
          <w:jc w:val="center"/>
        </w:trPr>
        <w:tc>
          <w:tcPr>
            <w:tcW w:w="539"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w:t>
            </w:r>
          </w:p>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п/п</w:t>
            </w:r>
          </w:p>
        </w:tc>
        <w:tc>
          <w:tcPr>
            <w:tcW w:w="163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Наименование подведомственного учреждения</w:t>
            </w:r>
          </w:p>
        </w:tc>
        <w:tc>
          <w:tcPr>
            <w:tcW w:w="149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Адрес подведомственного учреждения</w:t>
            </w:r>
          </w:p>
        </w:tc>
        <w:tc>
          <w:tcPr>
            <w:tcW w:w="95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Вид проведения проверки</w:t>
            </w:r>
          </w:p>
        </w:tc>
        <w:tc>
          <w:tcPr>
            <w:tcW w:w="215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Основание проведения проверки, дата окончания последней проверки</w:t>
            </w:r>
          </w:p>
        </w:tc>
        <w:tc>
          <w:tcPr>
            <w:tcW w:w="104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Форма проведения проверки (документарная, выездная)</w:t>
            </w:r>
          </w:p>
        </w:tc>
        <w:tc>
          <w:tcPr>
            <w:tcW w:w="101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Дата начала проведения проверки</w:t>
            </w:r>
          </w:p>
        </w:tc>
        <w:tc>
          <w:tcPr>
            <w:tcW w:w="1058"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Дата окончания проведения проверки</w:t>
            </w:r>
          </w:p>
        </w:tc>
        <w:tc>
          <w:tcPr>
            <w:tcW w:w="1204"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Срок проведения плановой проверки (рабочих дней)</w:t>
            </w:r>
          </w:p>
        </w:tc>
      </w:tr>
      <w:tr w:rsidR="00076A58" w:rsidRPr="00F01225" w:rsidTr="009C3E81">
        <w:trPr>
          <w:jc w:val="center"/>
        </w:trPr>
        <w:tc>
          <w:tcPr>
            <w:tcW w:w="539"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1</w:t>
            </w:r>
          </w:p>
        </w:tc>
        <w:tc>
          <w:tcPr>
            <w:tcW w:w="163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муниципальное казенное общеобразовательное учреждение  «Ялымская средняя  общеобразовательная школа»</w:t>
            </w:r>
          </w:p>
        </w:tc>
        <w:tc>
          <w:tcPr>
            <w:tcW w:w="149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 xml:space="preserve">641411, Курганская область, Притобольный район, </w:t>
            </w:r>
          </w:p>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с.Ялым,</w:t>
            </w:r>
          </w:p>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 xml:space="preserve"> ул. Центральная,16.</w:t>
            </w:r>
          </w:p>
        </w:tc>
        <w:tc>
          <w:tcPr>
            <w:tcW w:w="95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плановая</w:t>
            </w:r>
          </w:p>
        </w:tc>
        <w:tc>
          <w:tcPr>
            <w:tcW w:w="215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Закон Курганской области от 28 февраля 2018 года №13 «О ведомственном контроле за соблюдением трудового законодательства и иных нормативных правовых актов, содержащих нормы трудового права»</w:t>
            </w:r>
          </w:p>
        </w:tc>
        <w:tc>
          <w:tcPr>
            <w:tcW w:w="104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выездная</w:t>
            </w:r>
          </w:p>
        </w:tc>
        <w:tc>
          <w:tcPr>
            <w:tcW w:w="101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04.04.2022г.</w:t>
            </w:r>
          </w:p>
        </w:tc>
        <w:tc>
          <w:tcPr>
            <w:tcW w:w="1058"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29.04.2022г.</w:t>
            </w:r>
          </w:p>
        </w:tc>
        <w:tc>
          <w:tcPr>
            <w:tcW w:w="1204"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20</w:t>
            </w:r>
          </w:p>
        </w:tc>
      </w:tr>
      <w:tr w:rsidR="00076A58" w:rsidRPr="00F01225" w:rsidTr="009C3E81">
        <w:trPr>
          <w:jc w:val="center"/>
        </w:trPr>
        <w:tc>
          <w:tcPr>
            <w:tcW w:w="539"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2</w:t>
            </w:r>
          </w:p>
        </w:tc>
        <w:tc>
          <w:tcPr>
            <w:tcW w:w="163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муниципальное казенное общеобразовательное учреждение  «Раскатихинская средняя  общеобразовательная школа»</w:t>
            </w:r>
          </w:p>
        </w:tc>
        <w:tc>
          <w:tcPr>
            <w:tcW w:w="149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641403, Курганская область, Притобольный район,</w:t>
            </w:r>
          </w:p>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 xml:space="preserve"> с.Раскатиха, ул. Центральная,4.</w:t>
            </w:r>
          </w:p>
        </w:tc>
        <w:tc>
          <w:tcPr>
            <w:tcW w:w="950"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плановая</w:t>
            </w:r>
          </w:p>
        </w:tc>
        <w:tc>
          <w:tcPr>
            <w:tcW w:w="215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Закон Курганской области от 28 февраля 2018 года №13 «О ведомственном контроле за соблюдением трудового законодательства и иных нормативных правовых актов, содержащих нормы трудового права»</w:t>
            </w:r>
          </w:p>
        </w:tc>
        <w:tc>
          <w:tcPr>
            <w:tcW w:w="1042"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выездная</w:t>
            </w:r>
          </w:p>
        </w:tc>
        <w:tc>
          <w:tcPr>
            <w:tcW w:w="1016"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07.11.2022г.</w:t>
            </w:r>
          </w:p>
        </w:tc>
        <w:tc>
          <w:tcPr>
            <w:tcW w:w="1058"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02.12.2022г.</w:t>
            </w:r>
          </w:p>
        </w:tc>
        <w:tc>
          <w:tcPr>
            <w:tcW w:w="1204" w:type="dxa"/>
          </w:tcPr>
          <w:p w:rsidR="00076A58" w:rsidRPr="00F01225" w:rsidRDefault="00076A58" w:rsidP="00F01225">
            <w:pPr>
              <w:spacing w:after="0" w:line="240" w:lineRule="auto"/>
              <w:jc w:val="center"/>
              <w:rPr>
                <w:rFonts w:ascii="Times New Roman" w:hAnsi="Times New Roman"/>
                <w:sz w:val="18"/>
                <w:szCs w:val="18"/>
              </w:rPr>
            </w:pPr>
            <w:r w:rsidRPr="00F01225">
              <w:rPr>
                <w:rFonts w:ascii="Times New Roman" w:hAnsi="Times New Roman"/>
                <w:sz w:val="18"/>
                <w:szCs w:val="18"/>
              </w:rPr>
              <w:t>20</w:t>
            </w:r>
          </w:p>
        </w:tc>
      </w:tr>
    </w:tbl>
    <w:p w:rsidR="00076A58" w:rsidRPr="00F01225" w:rsidRDefault="00076A58" w:rsidP="00F01225">
      <w:pPr>
        <w:spacing w:after="0" w:line="240" w:lineRule="auto"/>
        <w:ind w:right="125"/>
        <w:jc w:val="both"/>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076A58" w:rsidRPr="004E599A" w:rsidTr="009C3E81">
        <w:trPr>
          <w:jc w:val="center"/>
        </w:trPr>
        <w:tc>
          <w:tcPr>
            <w:tcW w:w="1495" w:type="dxa"/>
            <w:tcBorders>
              <w:top w:val="single" w:sz="4" w:space="0" w:color="000000"/>
              <w:left w:val="single" w:sz="4" w:space="0" w:color="000000"/>
              <w:bottom w:val="single" w:sz="4" w:space="0" w:color="000000"/>
              <w:right w:val="nil"/>
            </w:tcBorders>
            <w:vAlign w:val="center"/>
          </w:tcPr>
          <w:p w:rsidR="00076A58" w:rsidRDefault="00076A58" w:rsidP="009C3E81">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076A58" w:rsidRPr="004E599A" w:rsidRDefault="00076A58" w:rsidP="009C3E81">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076A58" w:rsidRPr="004E599A" w:rsidRDefault="00076A58" w:rsidP="009C3E81">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076A58" w:rsidRDefault="00076A58" w:rsidP="009C3E81">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076A58" w:rsidRPr="004E599A" w:rsidRDefault="00076A58" w:rsidP="009C3E81">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076A58" w:rsidRPr="004E599A" w:rsidRDefault="00076A58" w:rsidP="009C3E81">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076A58" w:rsidRPr="004E599A" w:rsidRDefault="00076A58" w:rsidP="009C3E81">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076A58" w:rsidRPr="004E599A" w:rsidRDefault="00076A58" w:rsidP="009C3E81">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 «Муниципальный вестник Притоболья» вошли:</w:t>
            </w:r>
            <w:r>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rPr>
              <w:t>постановления Администрации Притобольного района, решения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076A58" w:rsidRPr="004E599A" w:rsidRDefault="00076A58" w:rsidP="009C3E81">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076A58" w:rsidRDefault="00076A58" w:rsidP="009C3E8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076A58" w:rsidRPr="004E599A" w:rsidRDefault="00076A58" w:rsidP="009C3E8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076A58" w:rsidRDefault="00076A58" w:rsidP="009C3E8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076A58" w:rsidRPr="004E599A" w:rsidRDefault="00076A58" w:rsidP="009C3E8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076A58" w:rsidRPr="004E599A" w:rsidRDefault="00076A58" w:rsidP="009C3E81">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076A58" w:rsidRPr="0080229B" w:rsidRDefault="00076A58" w:rsidP="00721547">
      <w:pPr>
        <w:spacing w:after="0" w:line="240" w:lineRule="auto"/>
        <w:rPr>
          <w:rFonts w:ascii="Times New Roman" w:hAnsi="Times New Roman"/>
          <w:sz w:val="18"/>
          <w:szCs w:val="18"/>
        </w:rPr>
      </w:pPr>
    </w:p>
    <w:sectPr w:rsidR="00076A58" w:rsidRPr="0080229B" w:rsidSect="0072154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708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928"/>
        </w:tabs>
        <w:ind w:left="928" w:hanging="360"/>
      </w:pPr>
      <w:rPr>
        <w:rFonts w:cs="Times New Roman"/>
        <w:sz w:val="18"/>
        <w:szCs w:val="1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E837F2"/>
    <w:multiLevelType w:val="hybridMultilevel"/>
    <w:tmpl w:val="A5788632"/>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1971BED"/>
    <w:multiLevelType w:val="hybridMultilevel"/>
    <w:tmpl w:val="F88214A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3783D1A"/>
    <w:multiLevelType w:val="hybridMultilevel"/>
    <w:tmpl w:val="B7CCBB3E"/>
    <w:lvl w:ilvl="0" w:tplc="8566FD72">
      <w:start w:val="2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75F47089"/>
    <w:multiLevelType w:val="hybridMultilevel"/>
    <w:tmpl w:val="EDE4F898"/>
    <w:lvl w:ilvl="0" w:tplc="04190005">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9B2A71"/>
    <w:multiLevelType w:val="hybridMultilevel"/>
    <w:tmpl w:val="3D98826E"/>
    <w:lvl w:ilvl="0" w:tplc="54FA7B78">
      <w:start w:val="1"/>
      <w:numFmt w:val="decimal"/>
      <w:lvlText w:val="%1."/>
      <w:lvlJc w:val="left"/>
      <w:pPr>
        <w:ind w:left="1215" w:hanging="360"/>
      </w:pPr>
      <w:rPr>
        <w:rFonts w:cs="Arial"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5B0"/>
    <w:rsid w:val="00076A58"/>
    <w:rsid w:val="000F3CCD"/>
    <w:rsid w:val="000F4A30"/>
    <w:rsid w:val="0012080B"/>
    <w:rsid w:val="00267EBB"/>
    <w:rsid w:val="0028243F"/>
    <w:rsid w:val="00294B0A"/>
    <w:rsid w:val="002D69CE"/>
    <w:rsid w:val="003059E0"/>
    <w:rsid w:val="003D77C9"/>
    <w:rsid w:val="003D78F0"/>
    <w:rsid w:val="004E599A"/>
    <w:rsid w:val="00524D56"/>
    <w:rsid w:val="00542CAF"/>
    <w:rsid w:val="00563019"/>
    <w:rsid w:val="005D4C14"/>
    <w:rsid w:val="00611A5F"/>
    <w:rsid w:val="0066313B"/>
    <w:rsid w:val="00686A48"/>
    <w:rsid w:val="00692FB9"/>
    <w:rsid w:val="00721547"/>
    <w:rsid w:val="007905B7"/>
    <w:rsid w:val="007E6F58"/>
    <w:rsid w:val="0080229B"/>
    <w:rsid w:val="00851A4F"/>
    <w:rsid w:val="008E5368"/>
    <w:rsid w:val="009C3E81"/>
    <w:rsid w:val="00AE023C"/>
    <w:rsid w:val="00B23A86"/>
    <w:rsid w:val="00B33F2B"/>
    <w:rsid w:val="00C2393A"/>
    <w:rsid w:val="00C55709"/>
    <w:rsid w:val="00CC14E2"/>
    <w:rsid w:val="00D04AAF"/>
    <w:rsid w:val="00DF41EB"/>
    <w:rsid w:val="00EE35B0"/>
    <w:rsid w:val="00F01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0"/>
    <w:pPr>
      <w:spacing w:after="200" w:line="276" w:lineRule="auto"/>
    </w:pPr>
  </w:style>
  <w:style w:type="paragraph" w:styleId="Heading1">
    <w:name w:val="heading 1"/>
    <w:basedOn w:val="Normal"/>
    <w:next w:val="Normal"/>
    <w:link w:val="Heading1Char"/>
    <w:uiPriority w:val="99"/>
    <w:qFormat/>
    <w:rsid w:val="00721547"/>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72154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547"/>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721547"/>
    <w:rPr>
      <w:rFonts w:ascii="Arial" w:hAnsi="Arial" w:cs="Arial"/>
      <w:b/>
      <w:bCs/>
      <w:i/>
      <w:iCs/>
      <w:sz w:val="28"/>
      <w:szCs w:val="28"/>
      <w:lang w:eastAsia="ru-RU"/>
    </w:rPr>
  </w:style>
  <w:style w:type="character" w:styleId="Hyperlink">
    <w:name w:val="Hyperlink"/>
    <w:basedOn w:val="DefaultParagraphFont"/>
    <w:uiPriority w:val="99"/>
    <w:semiHidden/>
    <w:rsid w:val="00B23A86"/>
    <w:rPr>
      <w:rFonts w:cs="Times New Roman"/>
      <w:color w:val="0000FF"/>
      <w:u w:val="single"/>
    </w:rPr>
  </w:style>
  <w:style w:type="character" w:styleId="FollowedHyperlink">
    <w:name w:val="FollowedHyperlink"/>
    <w:basedOn w:val="DefaultParagraphFont"/>
    <w:uiPriority w:val="99"/>
    <w:semiHidden/>
    <w:rsid w:val="00B23A86"/>
    <w:rPr>
      <w:rFonts w:cs="Times New Roman"/>
      <w:color w:val="800080"/>
      <w:u w:val="single"/>
    </w:rPr>
  </w:style>
  <w:style w:type="paragraph" w:customStyle="1" w:styleId="xl116">
    <w:name w:val="xl116"/>
    <w:basedOn w:val="Normal"/>
    <w:uiPriority w:val="99"/>
    <w:rsid w:val="00B23A86"/>
    <w:pPr>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B23A86"/>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B23A86"/>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B23A86"/>
    <w:pPr>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uiPriority w:val="99"/>
    <w:rsid w:val="00B23A86"/>
    <w:pPr>
      <w:spacing w:before="100" w:beforeAutospacing="1" w:after="100" w:afterAutospacing="1" w:line="240" w:lineRule="auto"/>
    </w:pPr>
    <w:rPr>
      <w:rFonts w:ascii="Times New Roman" w:eastAsia="Times New Roman" w:hAnsi="Times New Roman"/>
      <w:b/>
      <w:bCs/>
      <w:sz w:val="24"/>
      <w:szCs w:val="24"/>
    </w:rPr>
  </w:style>
  <w:style w:type="paragraph" w:customStyle="1" w:styleId="xl121">
    <w:name w:val="xl121"/>
    <w:basedOn w:val="Normal"/>
    <w:uiPriority w:val="99"/>
    <w:rsid w:val="00B23A86"/>
    <w:pPr>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3">
    <w:name w:val="xl123"/>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5">
    <w:name w:val="xl125"/>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7">
    <w:name w:val="xl127"/>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8">
    <w:name w:val="xl128"/>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5">
    <w:name w:val="xl135"/>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6">
    <w:name w:val="xl136"/>
    <w:basedOn w:val="Normal"/>
    <w:uiPriority w:val="99"/>
    <w:rsid w:val="00B23A8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7">
    <w:name w:val="xl137"/>
    <w:basedOn w:val="Normal"/>
    <w:uiPriority w:val="99"/>
    <w:rsid w:val="00B23A86"/>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8">
    <w:name w:val="xl138"/>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9">
    <w:name w:val="xl139"/>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0">
    <w:name w:val="xl140"/>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1">
    <w:name w:val="xl141"/>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2">
    <w:name w:val="xl142"/>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3">
    <w:name w:val="xl143"/>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4">
    <w:name w:val="xl144"/>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5">
    <w:name w:val="xl145"/>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6">
    <w:name w:val="xl146"/>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7">
    <w:name w:val="xl147"/>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8">
    <w:name w:val="xl148"/>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9">
    <w:name w:val="xl149"/>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0">
    <w:name w:val="xl150"/>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1">
    <w:name w:val="xl151"/>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2">
    <w:name w:val="xl152"/>
    <w:basedOn w:val="Normal"/>
    <w:uiPriority w:val="99"/>
    <w:rsid w:val="00B23A86"/>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3">
    <w:name w:val="xl153"/>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4">
    <w:name w:val="xl154"/>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55">
    <w:name w:val="xl155"/>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56">
    <w:name w:val="xl156"/>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57">
    <w:name w:val="xl157"/>
    <w:basedOn w:val="Normal"/>
    <w:uiPriority w:val="99"/>
    <w:rsid w:val="00B23A8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58">
    <w:name w:val="xl158"/>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59">
    <w:name w:val="xl159"/>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0">
    <w:name w:val="xl160"/>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1">
    <w:name w:val="xl161"/>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2">
    <w:name w:val="xl162"/>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3">
    <w:name w:val="xl163"/>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64">
    <w:name w:val="xl164"/>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5">
    <w:name w:val="xl165"/>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6">
    <w:name w:val="xl166"/>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7">
    <w:name w:val="xl167"/>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8">
    <w:name w:val="xl168"/>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9">
    <w:name w:val="xl169"/>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70">
    <w:name w:val="xl170"/>
    <w:basedOn w:val="Normal"/>
    <w:uiPriority w:val="99"/>
    <w:rsid w:val="00B23A86"/>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1">
    <w:name w:val="xl171"/>
    <w:basedOn w:val="Normal"/>
    <w:uiPriority w:val="99"/>
    <w:rsid w:val="00B23A86"/>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2">
    <w:name w:val="xl172"/>
    <w:basedOn w:val="Normal"/>
    <w:uiPriority w:val="99"/>
    <w:rsid w:val="00B23A86"/>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3">
    <w:name w:val="xl173"/>
    <w:basedOn w:val="Normal"/>
    <w:uiPriority w:val="99"/>
    <w:rsid w:val="00B23A8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4">
    <w:name w:val="xl174"/>
    <w:basedOn w:val="Normal"/>
    <w:uiPriority w:val="99"/>
    <w:rsid w:val="00B23A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5">
    <w:name w:val="xl175"/>
    <w:basedOn w:val="Normal"/>
    <w:uiPriority w:val="99"/>
    <w:rsid w:val="00B23A8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6">
    <w:name w:val="xl176"/>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77">
    <w:name w:val="xl177"/>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8">
    <w:name w:val="xl178"/>
    <w:basedOn w:val="Normal"/>
    <w:uiPriority w:val="99"/>
    <w:rsid w:val="00B23A8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9">
    <w:name w:val="xl179"/>
    <w:basedOn w:val="Normal"/>
    <w:uiPriority w:val="99"/>
    <w:rsid w:val="00B23A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80">
    <w:name w:val="xl180"/>
    <w:basedOn w:val="Normal"/>
    <w:uiPriority w:val="99"/>
    <w:rsid w:val="00B23A8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14">
    <w:name w:val="xl114"/>
    <w:basedOn w:val="Normal"/>
    <w:uiPriority w:val="99"/>
    <w:rsid w:val="00B23A86"/>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Normal"/>
    <w:uiPriority w:val="99"/>
    <w:rsid w:val="00B23A86"/>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81">
    <w:name w:val="xl181"/>
    <w:basedOn w:val="Normal"/>
    <w:uiPriority w:val="99"/>
    <w:rsid w:val="00692F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2">
    <w:name w:val="xl182"/>
    <w:basedOn w:val="Normal"/>
    <w:uiPriority w:val="99"/>
    <w:rsid w:val="00692FB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3">
    <w:name w:val="xl183"/>
    <w:basedOn w:val="Normal"/>
    <w:uiPriority w:val="99"/>
    <w:rsid w:val="00692F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84">
    <w:name w:val="xl184"/>
    <w:basedOn w:val="Normal"/>
    <w:uiPriority w:val="99"/>
    <w:rsid w:val="00692FB9"/>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85">
    <w:name w:val="xl185"/>
    <w:basedOn w:val="Normal"/>
    <w:uiPriority w:val="99"/>
    <w:rsid w:val="00692FB9"/>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6">
    <w:name w:val="xl186"/>
    <w:basedOn w:val="Normal"/>
    <w:uiPriority w:val="99"/>
    <w:rsid w:val="00692FB9"/>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 w:type="table" w:customStyle="1" w:styleId="1">
    <w:name w:val="Сетка таблицы1"/>
    <w:uiPriority w:val="99"/>
    <w:rsid w:val="003D77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3D77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21547"/>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721547"/>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72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21547"/>
    <w:rPr>
      <w:rFonts w:ascii="Courier New" w:hAnsi="Courier New" w:cs="Courier New"/>
      <w:sz w:val="20"/>
      <w:szCs w:val="20"/>
      <w:lang w:eastAsia="ru-RU"/>
    </w:rPr>
  </w:style>
  <w:style w:type="paragraph" w:styleId="NormalWeb">
    <w:name w:val="Normal (Web)"/>
    <w:basedOn w:val="Normal"/>
    <w:uiPriority w:val="99"/>
    <w:rsid w:val="00721547"/>
    <w:pPr>
      <w:spacing w:before="100" w:beforeAutospacing="1" w:after="119" w:line="240" w:lineRule="auto"/>
    </w:pPr>
    <w:rPr>
      <w:rFonts w:ascii="Times New Roman" w:eastAsia="Times New Roman" w:hAnsi="Times New Roman"/>
      <w:sz w:val="24"/>
      <w:szCs w:val="24"/>
    </w:rPr>
  </w:style>
  <w:style w:type="character" w:styleId="Strong">
    <w:name w:val="Strong"/>
    <w:basedOn w:val="DefaultParagraphFont"/>
    <w:uiPriority w:val="99"/>
    <w:qFormat/>
    <w:rsid w:val="00721547"/>
    <w:rPr>
      <w:rFonts w:cs="Times New Roman"/>
      <w:b/>
      <w:bCs/>
    </w:rPr>
  </w:style>
  <w:style w:type="paragraph" w:styleId="ListParagraph">
    <w:name w:val="List Paragraph"/>
    <w:basedOn w:val="Normal"/>
    <w:link w:val="ListParagraphChar"/>
    <w:uiPriority w:val="99"/>
    <w:qFormat/>
    <w:rsid w:val="00721547"/>
    <w:pPr>
      <w:ind w:left="720"/>
      <w:contextualSpacing/>
    </w:pPr>
  </w:style>
  <w:style w:type="character" w:customStyle="1" w:styleId="ListParagraphChar">
    <w:name w:val="List Paragraph Char"/>
    <w:link w:val="ListParagraph"/>
    <w:uiPriority w:val="99"/>
    <w:locked/>
    <w:rsid w:val="00294B0A"/>
    <w:rPr>
      <w:rFonts w:ascii="Calibri" w:hAnsi="Calibri"/>
      <w:sz w:val="22"/>
      <w:lang w:val="ru-RU" w:eastAsia="ru-RU"/>
    </w:rPr>
  </w:style>
  <w:style w:type="character" w:customStyle="1" w:styleId="markedcontent">
    <w:name w:val="markedcontent"/>
    <w:basedOn w:val="DefaultParagraphFont"/>
    <w:uiPriority w:val="99"/>
    <w:rsid w:val="00294B0A"/>
    <w:rPr>
      <w:rFonts w:cs="Times New Roman"/>
    </w:rPr>
  </w:style>
  <w:style w:type="paragraph" w:customStyle="1" w:styleId="ConsPlusNormal">
    <w:name w:val="ConsPlusNormal"/>
    <w:uiPriority w:val="99"/>
    <w:rsid w:val="0056301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563019"/>
    <w:pPr>
      <w:widowControl w:val="0"/>
      <w:autoSpaceDE w:val="0"/>
      <w:autoSpaceDN w:val="0"/>
      <w:adjustRightInd w:val="0"/>
    </w:pPr>
    <w:rPr>
      <w:rFonts w:ascii="Courier New" w:eastAsia="Times New Roman" w:hAnsi="Courier New" w:cs="Courier New"/>
      <w:sz w:val="20"/>
      <w:szCs w:val="20"/>
    </w:rPr>
  </w:style>
  <w:style w:type="paragraph" w:customStyle="1" w:styleId="10">
    <w:name w:val="Стиль1"/>
    <w:basedOn w:val="Normal"/>
    <w:uiPriority w:val="99"/>
    <w:rsid w:val="00563019"/>
    <w:pPr>
      <w:spacing w:after="0"/>
      <w:ind w:firstLine="709"/>
      <w:jc w:val="both"/>
    </w:pPr>
    <w:rPr>
      <w:rFonts w:ascii="Times New Roman" w:eastAsia="Times New Roman" w:hAnsi="Times New Roman"/>
      <w:sz w:val="24"/>
      <w:szCs w:val="24"/>
    </w:rPr>
  </w:style>
  <w:style w:type="paragraph" w:customStyle="1" w:styleId="a">
    <w:name w:val="Без интервала"/>
    <w:basedOn w:val="Normal"/>
    <w:uiPriority w:val="99"/>
    <w:rsid w:val="005D4C14"/>
    <w:pPr>
      <w:suppressAutoHyphens/>
      <w:spacing w:after="0" w:line="240" w:lineRule="auto"/>
      <w:jc w:val="both"/>
    </w:pPr>
    <w:rPr>
      <w:rFonts w:ascii="Times New Roman" w:hAnsi="Times New Roman"/>
      <w:sz w:val="18"/>
      <w:szCs w:val="32"/>
      <w:lang w:eastAsia="zh-CN"/>
    </w:rPr>
  </w:style>
  <w:style w:type="character" w:customStyle="1" w:styleId="a0">
    <w:name w:val="Знак Знак"/>
    <w:basedOn w:val="DefaultParagraphFont"/>
    <w:uiPriority w:val="99"/>
    <w:rsid w:val="005D4C1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72726083">
      <w:marLeft w:val="0"/>
      <w:marRight w:val="0"/>
      <w:marTop w:val="0"/>
      <w:marBottom w:val="0"/>
      <w:divBdr>
        <w:top w:val="none" w:sz="0" w:space="0" w:color="auto"/>
        <w:left w:val="none" w:sz="0" w:space="0" w:color="auto"/>
        <w:bottom w:val="none" w:sz="0" w:space="0" w:color="auto"/>
        <w:right w:val="none" w:sz="0" w:space="0" w:color="auto"/>
      </w:divBdr>
    </w:div>
    <w:div w:id="2072726084">
      <w:marLeft w:val="0"/>
      <w:marRight w:val="0"/>
      <w:marTop w:val="0"/>
      <w:marBottom w:val="0"/>
      <w:divBdr>
        <w:top w:val="none" w:sz="0" w:space="0" w:color="auto"/>
        <w:left w:val="none" w:sz="0" w:space="0" w:color="auto"/>
        <w:bottom w:val="none" w:sz="0" w:space="0" w:color="auto"/>
        <w:right w:val="none" w:sz="0" w:space="0" w:color="auto"/>
      </w:divBdr>
    </w:div>
    <w:div w:id="2072726085">
      <w:marLeft w:val="0"/>
      <w:marRight w:val="0"/>
      <w:marTop w:val="0"/>
      <w:marBottom w:val="0"/>
      <w:divBdr>
        <w:top w:val="none" w:sz="0" w:space="0" w:color="auto"/>
        <w:left w:val="none" w:sz="0" w:space="0" w:color="auto"/>
        <w:bottom w:val="none" w:sz="0" w:space="0" w:color="auto"/>
        <w:right w:val="none" w:sz="0" w:space="0" w:color="auto"/>
      </w:divBdr>
    </w:div>
    <w:div w:id="2072726086">
      <w:marLeft w:val="0"/>
      <w:marRight w:val="0"/>
      <w:marTop w:val="0"/>
      <w:marBottom w:val="0"/>
      <w:divBdr>
        <w:top w:val="none" w:sz="0" w:space="0" w:color="auto"/>
        <w:left w:val="none" w:sz="0" w:space="0" w:color="auto"/>
        <w:bottom w:val="none" w:sz="0" w:space="0" w:color="auto"/>
        <w:right w:val="none" w:sz="0" w:space="0" w:color="auto"/>
      </w:divBdr>
    </w:div>
    <w:div w:id="2072726087">
      <w:marLeft w:val="0"/>
      <w:marRight w:val="0"/>
      <w:marTop w:val="0"/>
      <w:marBottom w:val="0"/>
      <w:divBdr>
        <w:top w:val="none" w:sz="0" w:space="0" w:color="auto"/>
        <w:left w:val="none" w:sz="0" w:space="0" w:color="auto"/>
        <w:bottom w:val="none" w:sz="0" w:space="0" w:color="auto"/>
        <w:right w:val="none" w:sz="0" w:space="0" w:color="auto"/>
      </w:divBdr>
    </w:div>
    <w:div w:id="2072726088">
      <w:marLeft w:val="0"/>
      <w:marRight w:val="0"/>
      <w:marTop w:val="0"/>
      <w:marBottom w:val="0"/>
      <w:divBdr>
        <w:top w:val="none" w:sz="0" w:space="0" w:color="auto"/>
        <w:left w:val="none" w:sz="0" w:space="0" w:color="auto"/>
        <w:bottom w:val="none" w:sz="0" w:space="0" w:color="auto"/>
        <w:right w:val="none" w:sz="0" w:space="0" w:color="auto"/>
      </w:divBdr>
    </w:div>
    <w:div w:id="2072726089">
      <w:marLeft w:val="0"/>
      <w:marRight w:val="0"/>
      <w:marTop w:val="0"/>
      <w:marBottom w:val="0"/>
      <w:divBdr>
        <w:top w:val="none" w:sz="0" w:space="0" w:color="auto"/>
        <w:left w:val="none" w:sz="0" w:space="0" w:color="auto"/>
        <w:bottom w:val="none" w:sz="0" w:space="0" w:color="auto"/>
        <w:right w:val="none" w:sz="0" w:space="0" w:color="auto"/>
      </w:divBdr>
    </w:div>
    <w:div w:id="2072726090">
      <w:marLeft w:val="0"/>
      <w:marRight w:val="0"/>
      <w:marTop w:val="0"/>
      <w:marBottom w:val="0"/>
      <w:divBdr>
        <w:top w:val="none" w:sz="0" w:space="0" w:color="auto"/>
        <w:left w:val="none" w:sz="0" w:space="0" w:color="auto"/>
        <w:bottom w:val="none" w:sz="0" w:space="0" w:color="auto"/>
        <w:right w:val="none" w:sz="0" w:space="0" w:color="auto"/>
      </w:divBdr>
    </w:div>
    <w:div w:id="2072726091">
      <w:marLeft w:val="0"/>
      <w:marRight w:val="0"/>
      <w:marTop w:val="0"/>
      <w:marBottom w:val="0"/>
      <w:divBdr>
        <w:top w:val="none" w:sz="0" w:space="0" w:color="auto"/>
        <w:left w:val="none" w:sz="0" w:space="0" w:color="auto"/>
        <w:bottom w:val="none" w:sz="0" w:space="0" w:color="auto"/>
        <w:right w:val="none" w:sz="0" w:space="0" w:color="auto"/>
      </w:divBdr>
    </w:div>
    <w:div w:id="2072726092">
      <w:marLeft w:val="0"/>
      <w:marRight w:val="0"/>
      <w:marTop w:val="0"/>
      <w:marBottom w:val="0"/>
      <w:divBdr>
        <w:top w:val="none" w:sz="0" w:space="0" w:color="auto"/>
        <w:left w:val="none" w:sz="0" w:space="0" w:color="auto"/>
        <w:bottom w:val="none" w:sz="0" w:space="0" w:color="auto"/>
        <w:right w:val="none" w:sz="0" w:space="0" w:color="auto"/>
      </w:divBdr>
    </w:div>
    <w:div w:id="2072726093">
      <w:marLeft w:val="0"/>
      <w:marRight w:val="0"/>
      <w:marTop w:val="0"/>
      <w:marBottom w:val="0"/>
      <w:divBdr>
        <w:top w:val="none" w:sz="0" w:space="0" w:color="auto"/>
        <w:left w:val="none" w:sz="0" w:space="0" w:color="auto"/>
        <w:bottom w:val="none" w:sz="0" w:space="0" w:color="auto"/>
        <w:right w:val="none" w:sz="0" w:space="0" w:color="auto"/>
      </w:divBdr>
    </w:div>
    <w:div w:id="2072726094">
      <w:marLeft w:val="0"/>
      <w:marRight w:val="0"/>
      <w:marTop w:val="0"/>
      <w:marBottom w:val="0"/>
      <w:divBdr>
        <w:top w:val="none" w:sz="0" w:space="0" w:color="auto"/>
        <w:left w:val="none" w:sz="0" w:space="0" w:color="auto"/>
        <w:bottom w:val="none" w:sz="0" w:space="0" w:color="auto"/>
        <w:right w:val="none" w:sz="0" w:space="0" w:color="auto"/>
      </w:divBdr>
    </w:div>
    <w:div w:id="2072726095">
      <w:marLeft w:val="0"/>
      <w:marRight w:val="0"/>
      <w:marTop w:val="0"/>
      <w:marBottom w:val="0"/>
      <w:divBdr>
        <w:top w:val="none" w:sz="0" w:space="0" w:color="auto"/>
        <w:left w:val="none" w:sz="0" w:space="0" w:color="auto"/>
        <w:bottom w:val="none" w:sz="0" w:space="0" w:color="auto"/>
        <w:right w:val="none" w:sz="0" w:space="0" w:color="auto"/>
      </w:divBdr>
    </w:div>
    <w:div w:id="2072726096">
      <w:marLeft w:val="0"/>
      <w:marRight w:val="0"/>
      <w:marTop w:val="0"/>
      <w:marBottom w:val="0"/>
      <w:divBdr>
        <w:top w:val="none" w:sz="0" w:space="0" w:color="auto"/>
        <w:left w:val="none" w:sz="0" w:space="0" w:color="auto"/>
        <w:bottom w:val="none" w:sz="0" w:space="0" w:color="auto"/>
        <w:right w:val="none" w:sz="0" w:space="0" w:color="auto"/>
      </w:divBdr>
    </w:div>
    <w:div w:id="2072726097">
      <w:marLeft w:val="0"/>
      <w:marRight w:val="0"/>
      <w:marTop w:val="0"/>
      <w:marBottom w:val="0"/>
      <w:divBdr>
        <w:top w:val="none" w:sz="0" w:space="0" w:color="auto"/>
        <w:left w:val="none" w:sz="0" w:space="0" w:color="auto"/>
        <w:bottom w:val="none" w:sz="0" w:space="0" w:color="auto"/>
        <w:right w:val="none" w:sz="0" w:space="0" w:color="auto"/>
      </w:divBdr>
    </w:div>
    <w:div w:id="2072726098">
      <w:marLeft w:val="0"/>
      <w:marRight w:val="0"/>
      <w:marTop w:val="0"/>
      <w:marBottom w:val="0"/>
      <w:divBdr>
        <w:top w:val="none" w:sz="0" w:space="0" w:color="auto"/>
        <w:left w:val="none" w:sz="0" w:space="0" w:color="auto"/>
        <w:bottom w:val="none" w:sz="0" w:space="0" w:color="auto"/>
        <w:right w:val="none" w:sz="0" w:space="0" w:color="auto"/>
      </w:divBdr>
    </w:div>
    <w:div w:id="2072726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552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12B752A24A46378050EF5A882CBF9A704403F973E432A45213830536l0V5D" TargetMode="External"/><Relationship Id="rId5" Type="http://schemas.openxmlformats.org/officeDocument/2006/relationships/hyperlink" Target="consultantplus://offline/ref=B21480C101CED0474652A6C3FC40E9BD5E52769687CB3ACC5C64FEB513U1J4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116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13</cp:revision>
  <cp:lastPrinted>2021-12-29T06:17:00Z</cp:lastPrinted>
  <dcterms:created xsi:type="dcterms:W3CDTF">2021-12-24T05:15:00Z</dcterms:created>
  <dcterms:modified xsi:type="dcterms:W3CDTF">2021-12-29T06:56:00Z</dcterms:modified>
</cp:coreProperties>
</file>